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255"/>
        <w:gridCol w:w="6826"/>
      </w:tblGrid>
      <w:tr w:rsidR="00A13D17" w:rsidRPr="00A13D17" w14:paraId="3364130C" w14:textId="77777777" w:rsidTr="00A13D17">
        <w:tc>
          <w:tcPr>
            <w:tcW w:w="1101" w:type="dxa"/>
          </w:tcPr>
          <w:p w14:paraId="6F615171" w14:textId="77777777" w:rsidR="00A13D17" w:rsidRPr="00A13D17" w:rsidRDefault="00A13D17" w:rsidP="00BE65D5">
            <w:pPr>
              <w:rPr>
                <w:color w:val="9C0063"/>
                <w:sz w:val="18"/>
                <w:lang w:val="de-CH"/>
              </w:rPr>
            </w:pPr>
            <w:bookmarkStart w:id="0" w:name="_GoBack"/>
            <w:bookmarkEnd w:id="0"/>
            <w:r w:rsidRPr="00A13D17">
              <w:rPr>
                <w:noProof/>
                <w:color w:val="9C0063"/>
                <w:sz w:val="18"/>
                <w:lang w:eastAsia="de-DE"/>
              </w:rPr>
              <w:drawing>
                <wp:inline distT="0" distB="0" distL="0" distR="0" wp14:anchorId="213B93CB" wp14:editId="05A1A3D3">
                  <wp:extent cx="362712" cy="432816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F_Signet_100pr_po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37E4208" w14:textId="77777777" w:rsidR="00A13D17" w:rsidRPr="00A13D17" w:rsidRDefault="00A13D17" w:rsidP="00BE65D5">
            <w:pPr>
              <w:rPr>
                <w:color w:val="9C0063"/>
                <w:sz w:val="18"/>
                <w:lang w:val="de-CH"/>
              </w:rPr>
            </w:pPr>
          </w:p>
        </w:tc>
        <w:tc>
          <w:tcPr>
            <w:tcW w:w="6941" w:type="dxa"/>
          </w:tcPr>
          <w:p w14:paraId="2516774C" w14:textId="77777777" w:rsidR="00A13D17" w:rsidRPr="0048374B" w:rsidRDefault="00A13D17" w:rsidP="00BE65D5">
            <w:pPr>
              <w:rPr>
                <w:rFonts w:ascii="NationalUniFr-Medium" w:hAnsi="NationalUniFr-Medium"/>
                <w:sz w:val="24"/>
                <w:szCs w:val="24"/>
                <w:lang w:val="de-CH"/>
              </w:rPr>
            </w:pPr>
            <w:r w:rsidRPr="0048374B">
              <w:rPr>
                <w:rFonts w:ascii="NationalUniFr-Medium" w:hAnsi="NationalUniFr-Medium"/>
                <w:sz w:val="24"/>
                <w:szCs w:val="24"/>
                <w:lang w:val="de-CH"/>
              </w:rPr>
              <w:t>Lehrerinnen- und Lehrerbildung</w:t>
            </w:r>
          </w:p>
          <w:p w14:paraId="1DB7E8A0" w14:textId="06EC22CF" w:rsidR="00A13D17" w:rsidRPr="00A13D17" w:rsidRDefault="00A13D17" w:rsidP="00BE65D5">
            <w:pPr>
              <w:rPr>
                <w:color w:val="9C0063"/>
                <w:sz w:val="18"/>
                <w:lang w:val="de-CH"/>
              </w:rPr>
            </w:pPr>
            <w:r w:rsidRPr="0048374B">
              <w:rPr>
                <w:rFonts w:ascii="NationalUniFr-Medium" w:hAnsi="NationalUniFr-Medium"/>
                <w:sz w:val="24"/>
                <w:szCs w:val="24"/>
                <w:lang w:val="de-CH"/>
              </w:rPr>
              <w:t>Universität Freiburg / Fribourg</w:t>
            </w:r>
          </w:p>
        </w:tc>
      </w:tr>
    </w:tbl>
    <w:p w14:paraId="1041FA9C" w14:textId="69EB6770" w:rsidR="00B352D8" w:rsidRDefault="00B352D8">
      <w:pPr>
        <w:jc w:val="left"/>
      </w:pPr>
    </w:p>
    <w:p w14:paraId="73B9E4D5" w14:textId="77777777" w:rsidR="00CE6E5B" w:rsidRDefault="00CE6E5B">
      <w:pPr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867"/>
      </w:tblGrid>
      <w:tr w:rsidR="00662DBB" w14:paraId="5A1AD48A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997DE2" w14:textId="77777777" w:rsidR="00662DBB" w:rsidRPr="00782A24" w:rsidRDefault="00662DBB">
            <w:pPr>
              <w:rPr>
                <w:b/>
                <w:color w:val="005587"/>
                <w:sz w:val="32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53A76388" w14:textId="77777777" w:rsidR="00662DBB" w:rsidRPr="00782A24" w:rsidRDefault="00662DBB" w:rsidP="00662DBB">
            <w:pPr>
              <w:rPr>
                <w:b/>
                <w:color w:val="005587"/>
                <w:sz w:val="32"/>
                <w:szCs w:val="32"/>
                <w:lang w:val="de-CH"/>
              </w:rPr>
            </w:pPr>
            <w:r w:rsidRPr="00782A24">
              <w:rPr>
                <w:b/>
                <w:color w:val="005587"/>
                <w:sz w:val="32"/>
                <w:szCs w:val="32"/>
                <w:lang w:val="de-CH"/>
              </w:rPr>
              <w:t>Pädagogisches Szenario</w:t>
            </w:r>
          </w:p>
          <w:p w14:paraId="187EF8C8" w14:textId="77777777" w:rsidR="00662DBB" w:rsidRDefault="00662DBB">
            <w:pPr>
              <w:rPr>
                <w:sz w:val="32"/>
                <w:lang w:val="de-CH"/>
              </w:rPr>
            </w:pPr>
          </w:p>
        </w:tc>
      </w:tr>
      <w:tr w:rsidR="00A56B08" w14:paraId="1E2611A6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1B5E17D" w14:textId="77777777" w:rsidR="00A56B08" w:rsidRPr="00782A24" w:rsidRDefault="00A56B08">
            <w:pPr>
              <w:rPr>
                <w:b/>
                <w:color w:val="005587"/>
                <w:sz w:val="32"/>
                <w:lang w:val="de-CH"/>
              </w:rPr>
            </w:pPr>
            <w:r w:rsidRPr="00782A24">
              <w:rPr>
                <w:b/>
                <w:color w:val="005587"/>
                <w:sz w:val="32"/>
                <w:lang w:val="de-CH"/>
              </w:rPr>
              <w:t>Titel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39982DE9" w14:textId="77777777" w:rsidR="00A56B08" w:rsidRPr="00B2256E" w:rsidRDefault="00AE59C7">
            <w:pPr>
              <w:rPr>
                <w:sz w:val="32"/>
                <w:lang w:val="de-CH"/>
              </w:rPr>
            </w:pPr>
            <w:r>
              <w:rPr>
                <w:sz w:val="32"/>
                <w:lang w:val="de-CH"/>
              </w:rPr>
              <w:t>Tite</w:t>
            </w:r>
            <w:r w:rsidR="008E1EEA">
              <w:rPr>
                <w:sz w:val="32"/>
                <w:lang w:val="de-CH"/>
              </w:rPr>
              <w:t>l</w:t>
            </w:r>
          </w:p>
        </w:tc>
      </w:tr>
      <w:tr w:rsidR="00A56B08" w14:paraId="06802B6C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7FDB28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05075CCF" w14:textId="77777777" w:rsidR="00A56B08" w:rsidRDefault="00A56B08">
            <w:pPr>
              <w:rPr>
                <w:lang w:val="de-CH"/>
              </w:rPr>
            </w:pPr>
          </w:p>
        </w:tc>
      </w:tr>
      <w:tr w:rsidR="00A56B08" w14:paraId="12C04D4E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E0E86E0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Kurzbeschreibung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0E594BDE" w14:textId="77777777" w:rsidR="00A56B08" w:rsidRDefault="00A56B08">
            <w:pPr>
              <w:rPr>
                <w:lang w:val="de-CH"/>
              </w:rPr>
            </w:pPr>
            <w:r>
              <w:rPr>
                <w:lang w:val="de-CH"/>
              </w:rPr>
              <w:t>Kurze Inhaltsbeschreibung des Szenarios in Sätzen, max. 250 Zeichen, diese Angaben werden auf dem Internet veröffentlicht, wie alle Angaben in dieser Tabelle.</w:t>
            </w:r>
          </w:p>
        </w:tc>
      </w:tr>
      <w:tr w:rsidR="00A56B08" w14:paraId="1E9C0B52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6627203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39BCE4A3" w14:textId="77777777" w:rsidR="00A56B08" w:rsidRDefault="00A56B08">
            <w:pPr>
              <w:rPr>
                <w:lang w:val="de-CH"/>
              </w:rPr>
            </w:pPr>
          </w:p>
        </w:tc>
      </w:tr>
      <w:tr w:rsidR="00820D8D" w14:paraId="244CE84B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6B14EA" w14:textId="77777777" w:rsidR="00820D8D" w:rsidRPr="00782A24" w:rsidRDefault="00820D8D" w:rsidP="000A32E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Autor/innen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1E0E43D4" w14:textId="77777777" w:rsidR="00820D8D" w:rsidRDefault="00820D8D" w:rsidP="000A32ED">
            <w:pPr>
              <w:rPr>
                <w:lang w:val="de-CH"/>
              </w:rPr>
            </w:pPr>
            <w:r>
              <w:rPr>
                <w:lang w:val="de-CH"/>
              </w:rPr>
              <w:t>Name/n und Vorname/n</w:t>
            </w:r>
          </w:p>
        </w:tc>
      </w:tr>
      <w:tr w:rsidR="00820D8D" w14:paraId="3E4D6C2D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785BA4" w14:textId="77777777" w:rsidR="00820D8D" w:rsidRPr="00782A24" w:rsidRDefault="00820D8D" w:rsidP="000A32ED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6560669C" w14:textId="77777777" w:rsidR="00820D8D" w:rsidRDefault="00820D8D" w:rsidP="000A32ED">
            <w:pPr>
              <w:rPr>
                <w:lang w:val="de-CH"/>
              </w:rPr>
            </w:pPr>
          </w:p>
        </w:tc>
      </w:tr>
      <w:tr w:rsidR="00820D8D" w14:paraId="78341EAC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B3BDDB4" w14:textId="77777777" w:rsidR="00820D8D" w:rsidRPr="00782A24" w:rsidRDefault="00820D8D" w:rsidP="000A32E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E-Mail-Adresse/n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02B516B0" w14:textId="77777777" w:rsidR="00820D8D" w:rsidRDefault="00820D8D" w:rsidP="002F68D2">
            <w:pPr>
              <w:rPr>
                <w:lang w:val="de-CH"/>
              </w:rPr>
            </w:pPr>
            <w:r>
              <w:rPr>
                <w:lang w:val="de-CH"/>
              </w:rPr>
              <w:t>für Rückmeldungen und Zusatzinfos</w:t>
            </w:r>
          </w:p>
        </w:tc>
      </w:tr>
      <w:tr w:rsidR="00820D8D" w14:paraId="7A604EDB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89AA4C" w14:textId="77777777" w:rsidR="00820D8D" w:rsidRPr="00782A24" w:rsidRDefault="00820D8D" w:rsidP="000A32ED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7656C8BF" w14:textId="77777777" w:rsidR="00820D8D" w:rsidRDefault="00820D8D" w:rsidP="000A32ED">
            <w:pPr>
              <w:rPr>
                <w:lang w:val="de-CH"/>
              </w:rPr>
            </w:pPr>
          </w:p>
        </w:tc>
      </w:tr>
      <w:tr w:rsidR="00A56B08" w14:paraId="74164369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BBE280F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Schule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2913B512" w14:textId="77777777" w:rsidR="00A56B08" w:rsidRDefault="00A56B08">
            <w:pPr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</w:tr>
      <w:tr w:rsidR="00A56B08" w14:paraId="2360BB66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25051D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4841E7A7" w14:textId="77777777" w:rsidR="00A56B08" w:rsidRDefault="00A56B08">
            <w:pPr>
              <w:rPr>
                <w:lang w:val="de-CH"/>
              </w:rPr>
            </w:pPr>
          </w:p>
        </w:tc>
      </w:tr>
      <w:tr w:rsidR="00A56B08" w14:paraId="351D698C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10207B4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Jahr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55EE6173" w14:textId="77777777" w:rsidR="00A56B08" w:rsidRDefault="00397F88">
            <w:pPr>
              <w:rPr>
                <w:lang w:val="de-CH"/>
              </w:rPr>
            </w:pPr>
            <w:r>
              <w:rPr>
                <w:lang w:val="de-CH"/>
              </w:rPr>
              <w:t>der Durchführung</w:t>
            </w:r>
            <w:r w:rsidR="00A56B08">
              <w:rPr>
                <w:lang w:val="de-CH"/>
              </w:rPr>
              <w:t xml:space="preserve"> des Szenarios</w:t>
            </w:r>
          </w:p>
        </w:tc>
      </w:tr>
      <w:tr w:rsidR="00A56B08" w14:paraId="39BD26BC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466E17F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39E5A379" w14:textId="77777777" w:rsidR="00A56B08" w:rsidRDefault="00A56B08">
            <w:pPr>
              <w:rPr>
                <w:lang w:val="de-CH"/>
              </w:rPr>
            </w:pPr>
          </w:p>
        </w:tc>
      </w:tr>
      <w:tr w:rsidR="00A56B08" w14:paraId="21B428F1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883C29B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Schulstufe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61CD72A6" w14:textId="77777777" w:rsidR="00A56B08" w:rsidRDefault="00A56B08">
            <w:pPr>
              <w:rPr>
                <w:lang w:val="de-CH"/>
              </w:rPr>
            </w:pPr>
            <w:r>
              <w:rPr>
                <w:lang w:val="de-CH"/>
              </w:rPr>
              <w:t>z.B. Orientierungsschule</w:t>
            </w:r>
          </w:p>
        </w:tc>
      </w:tr>
      <w:tr w:rsidR="00A56B08" w14:paraId="1481E54E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9368D7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0D29B7EE" w14:textId="77777777" w:rsidR="00A56B08" w:rsidRDefault="00A56B08">
            <w:pPr>
              <w:rPr>
                <w:lang w:val="de-CH"/>
              </w:rPr>
            </w:pPr>
          </w:p>
        </w:tc>
      </w:tr>
      <w:tr w:rsidR="00A56B08" w14:paraId="5C31A9BE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6468B85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Schuljahr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6B635145" w14:textId="77777777" w:rsidR="00A56B08" w:rsidRDefault="00A56B08" w:rsidP="00B135FD">
            <w:pPr>
              <w:rPr>
                <w:lang w:val="de-CH"/>
              </w:rPr>
            </w:pPr>
            <w:r>
              <w:rPr>
                <w:lang w:val="de-CH"/>
              </w:rPr>
              <w:t>z.B. 7. – 9. Klasse</w:t>
            </w:r>
          </w:p>
        </w:tc>
      </w:tr>
      <w:tr w:rsidR="00A56B08" w14:paraId="641A7B0F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849CA97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41EE0AA0" w14:textId="77777777" w:rsidR="00A56B08" w:rsidRDefault="00A56B08">
            <w:pPr>
              <w:rPr>
                <w:lang w:val="de-CH"/>
              </w:rPr>
            </w:pPr>
          </w:p>
        </w:tc>
      </w:tr>
      <w:tr w:rsidR="00A56B08" w14:paraId="25B4CF37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6EFCD9B" w14:textId="77777777" w:rsidR="00A56B08" w:rsidRPr="00782A24" w:rsidRDefault="00820D8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Fächer / Fachbereich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18AFA760" w14:textId="77777777" w:rsidR="00A56B08" w:rsidRDefault="00A56B08">
            <w:pPr>
              <w:rPr>
                <w:lang w:val="de-CH"/>
              </w:rPr>
            </w:pPr>
            <w:r>
              <w:rPr>
                <w:lang w:val="de-CH"/>
              </w:rPr>
              <w:t>auch mehrere möglich</w:t>
            </w:r>
          </w:p>
        </w:tc>
      </w:tr>
      <w:tr w:rsidR="00A56B08" w14:paraId="411747DF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7E3372" w14:textId="77777777" w:rsidR="00A56B08" w:rsidRPr="00782A24" w:rsidRDefault="00A56B08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18885450" w14:textId="77777777" w:rsidR="00A56B08" w:rsidRDefault="00A56B08">
            <w:pPr>
              <w:rPr>
                <w:lang w:val="de-CH"/>
              </w:rPr>
            </w:pPr>
          </w:p>
        </w:tc>
      </w:tr>
      <w:tr w:rsidR="002E4C92" w14:paraId="5553E69C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2D0271" w14:textId="77777777" w:rsidR="002E4C92" w:rsidRPr="00782A24" w:rsidRDefault="002E4C92" w:rsidP="000A32E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Dauer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1AC36705" w14:textId="77777777" w:rsidR="002E4C92" w:rsidRDefault="00E42340" w:rsidP="000A32ED">
            <w:pPr>
              <w:rPr>
                <w:lang w:val="de-CH"/>
              </w:rPr>
            </w:pPr>
            <w:r>
              <w:rPr>
                <w:lang w:val="de-CH"/>
              </w:rPr>
              <w:t xml:space="preserve">Anzahl Lektionen oder </w:t>
            </w:r>
            <w:proofErr w:type="spellStart"/>
            <w:r>
              <w:rPr>
                <w:lang w:val="de-CH"/>
              </w:rPr>
              <w:t>Lektionseinheiten</w:t>
            </w:r>
            <w:proofErr w:type="spellEnd"/>
          </w:p>
        </w:tc>
      </w:tr>
      <w:tr w:rsidR="002E4C92" w14:paraId="3062F193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EC2C691" w14:textId="77777777" w:rsidR="002E4C92" w:rsidRPr="00782A24" w:rsidRDefault="002E4C92" w:rsidP="000A32ED">
            <w:pPr>
              <w:rPr>
                <w:b/>
                <w:color w:val="005587"/>
                <w:lang w:val="de-CH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61485E9F" w14:textId="77777777" w:rsidR="002E4C92" w:rsidRDefault="002E4C92" w:rsidP="000A32ED">
            <w:pPr>
              <w:rPr>
                <w:lang w:val="de-CH"/>
              </w:rPr>
            </w:pPr>
          </w:p>
        </w:tc>
      </w:tr>
      <w:tr w:rsidR="00F056C7" w14:paraId="6FB68905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EDA58E3" w14:textId="77777777" w:rsidR="00F056C7" w:rsidRPr="00782A24" w:rsidRDefault="00F056C7" w:rsidP="000A32E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Lernmaterialien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7990D70D" w14:textId="77777777" w:rsidR="00A063D3" w:rsidRDefault="00F056C7" w:rsidP="00A063D3">
            <w:pPr>
              <w:rPr>
                <w:lang w:val="de-CH"/>
              </w:rPr>
            </w:pPr>
            <w:r>
              <w:rPr>
                <w:lang w:val="de-CH"/>
              </w:rPr>
              <w:t xml:space="preserve">Lehrmittel, </w:t>
            </w:r>
            <w:r w:rsidR="00A063D3">
              <w:rPr>
                <w:lang w:val="de-CH"/>
              </w:rPr>
              <w:t>Anleitungen</w:t>
            </w:r>
            <w:r>
              <w:rPr>
                <w:lang w:val="de-CH"/>
              </w:rPr>
              <w:t xml:space="preserve"> und Aufträge</w:t>
            </w:r>
            <w:r w:rsidR="00A063D3">
              <w:rPr>
                <w:lang w:val="de-CH"/>
              </w:rPr>
              <w:t xml:space="preserve"> etc.</w:t>
            </w:r>
            <w:r w:rsidR="009423CD">
              <w:rPr>
                <w:lang w:val="de-CH"/>
              </w:rPr>
              <w:t xml:space="preserve"> benennen</w:t>
            </w:r>
            <w:r w:rsidR="00506C7B">
              <w:rPr>
                <w:lang w:val="de-CH"/>
              </w:rPr>
              <w:t xml:space="preserve"> (Dokumente </w:t>
            </w:r>
            <w:r w:rsidR="00071C8A">
              <w:rPr>
                <w:lang w:val="de-CH"/>
              </w:rPr>
              <w:t xml:space="preserve">im Anhang </w:t>
            </w:r>
            <w:r w:rsidR="00506C7B">
              <w:rPr>
                <w:lang w:val="de-CH"/>
              </w:rPr>
              <w:t>beilegen)</w:t>
            </w:r>
          </w:p>
          <w:p w14:paraId="4496FEB7" w14:textId="77777777" w:rsidR="00BE756F" w:rsidRDefault="00BE756F" w:rsidP="00A063D3">
            <w:pPr>
              <w:rPr>
                <w:lang w:val="de-CH"/>
              </w:rPr>
            </w:pPr>
          </w:p>
        </w:tc>
      </w:tr>
      <w:tr w:rsidR="00A063D3" w14:paraId="62F9AB30" w14:textId="77777777" w:rsidTr="002D6E9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8B37D27" w14:textId="77777777" w:rsidR="00A063D3" w:rsidRPr="00782A24" w:rsidRDefault="00A063D3" w:rsidP="000A32ED">
            <w:pPr>
              <w:rPr>
                <w:b/>
                <w:color w:val="005587"/>
                <w:lang w:val="de-CH"/>
              </w:rPr>
            </w:pPr>
            <w:r w:rsidRPr="00782A24">
              <w:rPr>
                <w:b/>
                <w:color w:val="005587"/>
                <w:lang w:val="de-CH"/>
              </w:rPr>
              <w:t>Hard- und Software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28D51038" w14:textId="77777777" w:rsidR="00A063D3" w:rsidRDefault="00A063D3" w:rsidP="00145AF3">
            <w:pPr>
              <w:rPr>
                <w:lang w:val="de-CH"/>
              </w:rPr>
            </w:pPr>
            <w:r>
              <w:rPr>
                <w:lang w:val="de-CH"/>
              </w:rPr>
              <w:t>Benötigte Programme</w:t>
            </w:r>
            <w:r w:rsidR="00E02A0E">
              <w:rPr>
                <w:lang w:val="de-CH"/>
              </w:rPr>
              <w:t xml:space="preserve">, </w:t>
            </w:r>
            <w:r w:rsidR="00145AF3">
              <w:rPr>
                <w:lang w:val="de-CH"/>
              </w:rPr>
              <w:t>Geräte</w:t>
            </w:r>
          </w:p>
          <w:p w14:paraId="10DC0006" w14:textId="77777777" w:rsidR="004B5116" w:rsidRDefault="004B5116" w:rsidP="00145AF3">
            <w:pPr>
              <w:rPr>
                <w:lang w:val="de-CH"/>
              </w:rPr>
            </w:pPr>
          </w:p>
        </w:tc>
      </w:tr>
    </w:tbl>
    <w:p w14:paraId="1F293571" w14:textId="77777777" w:rsidR="001F19A8" w:rsidRDefault="001F19A8">
      <w:pPr>
        <w:rPr>
          <w:i/>
          <w:lang w:val="de-CH"/>
        </w:rPr>
      </w:pPr>
    </w:p>
    <w:p w14:paraId="0AF40433" w14:textId="77777777" w:rsidR="00A56B08" w:rsidRPr="002F7DE3" w:rsidRDefault="00A56B08">
      <w:pPr>
        <w:rPr>
          <w:i/>
          <w:lang w:val="de-CH"/>
        </w:rPr>
      </w:pPr>
      <w:r w:rsidRPr="002F7DE3">
        <w:rPr>
          <w:i/>
          <w:lang w:val="de-CH"/>
        </w:rPr>
        <w:t xml:space="preserve">Bitte die Rubriken vervollständigen, den schwarzen Text löschen und mit </w:t>
      </w:r>
      <w:r w:rsidR="002F7DE3">
        <w:rPr>
          <w:i/>
          <w:lang w:val="de-CH"/>
        </w:rPr>
        <w:t>eigenen</w:t>
      </w:r>
      <w:r w:rsidRPr="002F7DE3">
        <w:rPr>
          <w:i/>
          <w:lang w:val="de-CH"/>
        </w:rPr>
        <w:t xml:space="preserve"> Angaben ersetzen (Arial, 10 </w:t>
      </w:r>
      <w:proofErr w:type="spellStart"/>
      <w:r w:rsidRPr="002F7DE3">
        <w:rPr>
          <w:i/>
          <w:lang w:val="de-CH"/>
        </w:rPr>
        <w:t>pt</w:t>
      </w:r>
      <w:proofErr w:type="spellEnd"/>
      <w:r w:rsidRPr="002F7DE3">
        <w:rPr>
          <w:i/>
          <w:lang w:val="de-CH"/>
        </w:rPr>
        <w:t>)</w:t>
      </w:r>
    </w:p>
    <w:p w14:paraId="4E51CB54" w14:textId="77777777" w:rsidR="00A56B08" w:rsidRDefault="00A56B08">
      <w:pPr>
        <w:rPr>
          <w:color w:val="9C0063"/>
          <w:lang w:val="de-CH"/>
        </w:rPr>
      </w:pPr>
    </w:p>
    <w:p w14:paraId="32F23533" w14:textId="77777777" w:rsidR="00A56B08" w:rsidRPr="00AF0231" w:rsidRDefault="00820D8D">
      <w:pPr>
        <w:rPr>
          <w:b/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Fachspezifische Lernziele (Lehrplanbezug)</w:t>
      </w:r>
    </w:p>
    <w:p w14:paraId="10EFBDA5" w14:textId="77777777" w:rsidR="00A56B08" w:rsidRPr="006D5631" w:rsidRDefault="00A56B08">
      <w:pPr>
        <w:rPr>
          <w:color w:val="000000"/>
          <w:lang w:val="de-CH"/>
        </w:rPr>
      </w:pPr>
      <w:r>
        <w:rPr>
          <w:lang w:val="de-CH"/>
        </w:rPr>
        <w:t xml:space="preserve">Lernziele </w:t>
      </w:r>
      <w:r w:rsidR="005321D3">
        <w:rPr>
          <w:lang w:val="de-CH"/>
        </w:rPr>
        <w:t>und Indikatoren für den Lernfortschritt benennen</w:t>
      </w:r>
    </w:p>
    <w:p w14:paraId="584B2DCB" w14:textId="77777777" w:rsidR="00B13D02" w:rsidRDefault="00B13D02">
      <w:pPr>
        <w:rPr>
          <w:b/>
          <w:color w:val="9C0063"/>
          <w:lang w:val="de-CH"/>
        </w:rPr>
      </w:pPr>
    </w:p>
    <w:p w14:paraId="5728B031" w14:textId="466BE798" w:rsidR="00B13D02" w:rsidRPr="00AF0231" w:rsidRDefault="00B13D02" w:rsidP="00B13D02">
      <w:pPr>
        <w:rPr>
          <w:b/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 xml:space="preserve">Lernziele in Bezug auf Medien und </w:t>
      </w:r>
      <w:r w:rsidR="001443E5" w:rsidRPr="00AA0568">
        <w:rPr>
          <w:b/>
          <w:color w:val="005587"/>
          <w:sz w:val="24"/>
          <w:szCs w:val="24"/>
          <w:lang w:val="de-CH"/>
        </w:rPr>
        <w:t>Informatik</w:t>
      </w:r>
    </w:p>
    <w:p w14:paraId="4EFC33C6" w14:textId="77777777" w:rsidR="00B13D02" w:rsidRPr="006D5631" w:rsidRDefault="00B13D02" w:rsidP="00B13D02">
      <w:pPr>
        <w:rPr>
          <w:color w:val="000000"/>
          <w:lang w:val="de-CH"/>
        </w:rPr>
      </w:pPr>
      <w:r>
        <w:rPr>
          <w:lang w:val="de-CH"/>
        </w:rPr>
        <w:t>Lernziele und Indikatoren für den Lernfortschritt benennen</w:t>
      </w:r>
    </w:p>
    <w:p w14:paraId="3C5B02F4" w14:textId="77777777" w:rsidR="00B13D02" w:rsidRDefault="00B13D02">
      <w:pPr>
        <w:rPr>
          <w:b/>
          <w:color w:val="9C0063"/>
          <w:lang w:val="de-CH"/>
        </w:rPr>
      </w:pPr>
    </w:p>
    <w:p w14:paraId="0A8D242F" w14:textId="77777777" w:rsidR="0055679A" w:rsidRPr="00AF0231" w:rsidRDefault="0055679A">
      <w:pPr>
        <w:rPr>
          <w:b/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Verlaufsplan</w:t>
      </w:r>
    </w:p>
    <w:p w14:paraId="63B1D4DF" w14:textId="77777777" w:rsidR="0055679A" w:rsidRDefault="0055679A">
      <w:pPr>
        <w:rPr>
          <w:b/>
          <w:color w:val="9C0063"/>
          <w:lang w:val="de-C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9"/>
        <w:gridCol w:w="3665"/>
      </w:tblGrid>
      <w:tr w:rsidR="0055679A" w:rsidRPr="00AF0231" w14:paraId="2DD20340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384058E3" w14:textId="77777777" w:rsidR="0055679A" w:rsidRPr="00AF0231" w:rsidRDefault="0055679A">
            <w:pPr>
              <w:rPr>
                <w:b/>
                <w:color w:val="005587"/>
                <w:lang w:val="de-CH"/>
              </w:rPr>
            </w:pPr>
            <w:r w:rsidRPr="00AF0231">
              <w:rPr>
                <w:b/>
                <w:color w:val="005587"/>
                <w:lang w:val="de-CH"/>
              </w:rPr>
              <w:t>Zeit</w:t>
            </w:r>
          </w:p>
        </w:tc>
        <w:tc>
          <w:tcPr>
            <w:tcW w:w="2650" w:type="pct"/>
            <w:shd w:val="clear" w:color="auto" w:fill="auto"/>
          </w:tcPr>
          <w:p w14:paraId="179EC932" w14:textId="77777777" w:rsidR="0055679A" w:rsidRPr="00AF0231" w:rsidRDefault="0055679A" w:rsidP="00D75595">
            <w:pPr>
              <w:rPr>
                <w:b/>
                <w:color w:val="005587"/>
                <w:lang w:val="de-CH"/>
              </w:rPr>
            </w:pPr>
            <w:r w:rsidRPr="00AF0231">
              <w:rPr>
                <w:b/>
                <w:color w:val="005587"/>
                <w:lang w:val="de-CH"/>
              </w:rPr>
              <w:t>Tiefenstruktur (</w:t>
            </w:r>
            <w:r w:rsidR="00D75595">
              <w:rPr>
                <w:b/>
                <w:color w:val="005587"/>
                <w:lang w:val="de-CH"/>
              </w:rPr>
              <w:t>Teilziele</w:t>
            </w:r>
            <w:r w:rsidRPr="00AF0231">
              <w:rPr>
                <w:b/>
                <w:color w:val="005587"/>
                <w:lang w:val="de-CH"/>
              </w:rPr>
              <w:t xml:space="preserve">, </w:t>
            </w:r>
            <w:proofErr w:type="spellStart"/>
            <w:r w:rsidRPr="00AF0231">
              <w:rPr>
                <w:b/>
                <w:color w:val="005587"/>
                <w:lang w:val="de-CH"/>
              </w:rPr>
              <w:t>Lektionsverlauf</w:t>
            </w:r>
            <w:proofErr w:type="spellEnd"/>
            <w:r w:rsidRPr="00AF0231">
              <w:rPr>
                <w:b/>
                <w:color w:val="005587"/>
                <w:lang w:val="de-CH"/>
              </w:rPr>
              <w:t>)</w:t>
            </w:r>
          </w:p>
        </w:tc>
        <w:tc>
          <w:tcPr>
            <w:tcW w:w="1999" w:type="pct"/>
            <w:shd w:val="clear" w:color="auto" w:fill="auto"/>
          </w:tcPr>
          <w:p w14:paraId="419936A4" w14:textId="77777777" w:rsidR="0055679A" w:rsidRPr="00AF0231" w:rsidRDefault="0055679A">
            <w:pPr>
              <w:rPr>
                <w:b/>
                <w:color w:val="005587"/>
                <w:lang w:val="de-CH"/>
              </w:rPr>
            </w:pPr>
            <w:r w:rsidRPr="00AF0231">
              <w:rPr>
                <w:b/>
                <w:color w:val="005587"/>
                <w:lang w:val="de-CH"/>
              </w:rPr>
              <w:t>Sichtstr</w:t>
            </w:r>
            <w:r w:rsidR="00F25EEC" w:rsidRPr="00AF0231">
              <w:rPr>
                <w:b/>
                <w:color w:val="005587"/>
                <w:lang w:val="de-CH"/>
              </w:rPr>
              <w:t>uktur (Medien, Sozialformen</w:t>
            </w:r>
            <w:r w:rsidRPr="00AF0231">
              <w:rPr>
                <w:b/>
                <w:color w:val="005587"/>
                <w:lang w:val="de-CH"/>
              </w:rPr>
              <w:t>)</w:t>
            </w:r>
          </w:p>
        </w:tc>
      </w:tr>
      <w:tr w:rsidR="0055679A" w:rsidRPr="00CF5C3B" w14:paraId="63CBFAD5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6CD387A3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0A076CCF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59E5E696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</w:tr>
      <w:tr w:rsidR="0055679A" w:rsidRPr="00CF5C3B" w14:paraId="066B62C2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23629E43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195E44DD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50848190" w14:textId="77777777" w:rsidR="0055679A" w:rsidRPr="00CF5C3B" w:rsidRDefault="0055679A">
            <w:pPr>
              <w:rPr>
                <w:b/>
                <w:color w:val="9C0063"/>
                <w:lang w:val="de-CH"/>
              </w:rPr>
            </w:pPr>
          </w:p>
        </w:tc>
      </w:tr>
      <w:tr w:rsidR="000811F3" w:rsidRPr="00CF5C3B" w14:paraId="51725BC5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60B8601A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1C4BA50E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1D07DB3C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</w:tr>
      <w:tr w:rsidR="000811F3" w:rsidRPr="00CF5C3B" w14:paraId="52CBB244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2B377FA4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0B287FB6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2BB82762" w14:textId="77777777" w:rsidR="000811F3" w:rsidRPr="00CF5C3B" w:rsidRDefault="000811F3">
            <w:pPr>
              <w:rPr>
                <w:b/>
                <w:color w:val="9C0063"/>
                <w:lang w:val="de-CH"/>
              </w:rPr>
            </w:pPr>
          </w:p>
        </w:tc>
      </w:tr>
      <w:tr w:rsidR="000E30B5" w:rsidRPr="00CF5C3B" w14:paraId="4CA3B040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6B82C879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1351A7C5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3E9DF3ED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</w:tr>
      <w:tr w:rsidR="000E30B5" w:rsidRPr="00CF5C3B" w14:paraId="08298F5B" w14:textId="77777777" w:rsidTr="00F25EEC">
        <w:trPr>
          <w:jc w:val="center"/>
        </w:trPr>
        <w:tc>
          <w:tcPr>
            <w:tcW w:w="0" w:type="auto"/>
            <w:shd w:val="clear" w:color="auto" w:fill="auto"/>
          </w:tcPr>
          <w:p w14:paraId="3EAD6955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2650" w:type="pct"/>
            <w:shd w:val="clear" w:color="auto" w:fill="auto"/>
          </w:tcPr>
          <w:p w14:paraId="1DAEB2CE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  <w:tc>
          <w:tcPr>
            <w:tcW w:w="1999" w:type="pct"/>
            <w:shd w:val="clear" w:color="auto" w:fill="auto"/>
          </w:tcPr>
          <w:p w14:paraId="520E42E8" w14:textId="77777777" w:rsidR="000E30B5" w:rsidRPr="00CF5C3B" w:rsidRDefault="000E30B5">
            <w:pPr>
              <w:rPr>
                <w:b/>
                <w:color w:val="9C0063"/>
                <w:lang w:val="de-CH"/>
              </w:rPr>
            </w:pPr>
          </w:p>
        </w:tc>
      </w:tr>
    </w:tbl>
    <w:p w14:paraId="3D6D5E11" w14:textId="77777777" w:rsidR="0055679A" w:rsidRDefault="0055679A">
      <w:pPr>
        <w:rPr>
          <w:b/>
          <w:color w:val="9C0063"/>
          <w:lang w:val="de-CH"/>
        </w:rPr>
      </w:pPr>
    </w:p>
    <w:p w14:paraId="27BE7B02" w14:textId="77777777" w:rsidR="00A56B08" w:rsidRPr="00AF0231" w:rsidRDefault="003C0898">
      <w:pPr>
        <w:rPr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Differenzierung</w:t>
      </w:r>
    </w:p>
    <w:p w14:paraId="5181C47B" w14:textId="77777777" w:rsidR="00A56B08" w:rsidRDefault="003C0898">
      <w:pPr>
        <w:rPr>
          <w:lang w:val="de-CH"/>
        </w:rPr>
      </w:pPr>
      <w:r>
        <w:rPr>
          <w:lang w:val="de-CH"/>
        </w:rPr>
        <w:t>Differenzierungs- und Individualisierungsmassnahmen beschreiben</w:t>
      </w:r>
    </w:p>
    <w:p w14:paraId="7A5B8AD5" w14:textId="77777777" w:rsidR="00A56B08" w:rsidRDefault="00A56B08">
      <w:pPr>
        <w:rPr>
          <w:color w:val="000000"/>
          <w:lang w:val="de-CH"/>
        </w:rPr>
      </w:pPr>
    </w:p>
    <w:p w14:paraId="24E9F9A7" w14:textId="77777777" w:rsidR="00A56B08" w:rsidRPr="00AF0231" w:rsidRDefault="00ED2C1B">
      <w:pPr>
        <w:rPr>
          <w:b/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Beurteilung</w:t>
      </w:r>
      <w:r w:rsidR="00EA6911" w:rsidRPr="00AF0231">
        <w:rPr>
          <w:b/>
          <w:color w:val="005587"/>
          <w:sz w:val="24"/>
          <w:szCs w:val="24"/>
          <w:lang w:val="de-CH"/>
        </w:rPr>
        <w:t>smöglichkeiten</w:t>
      </w:r>
    </w:p>
    <w:p w14:paraId="3F1B4147" w14:textId="77777777" w:rsidR="00A56B08" w:rsidRDefault="00EA6911">
      <w:pPr>
        <w:rPr>
          <w:color w:val="000000"/>
          <w:lang w:val="de-CH"/>
        </w:rPr>
      </w:pPr>
      <w:r>
        <w:rPr>
          <w:color w:val="000000"/>
          <w:lang w:val="de-CH"/>
        </w:rPr>
        <w:t xml:space="preserve">Beschreibung der formativen und </w:t>
      </w:r>
      <w:proofErr w:type="spellStart"/>
      <w:r>
        <w:rPr>
          <w:color w:val="000000"/>
          <w:lang w:val="de-CH"/>
        </w:rPr>
        <w:t>summativen</w:t>
      </w:r>
      <w:proofErr w:type="spellEnd"/>
      <w:r>
        <w:rPr>
          <w:color w:val="000000"/>
          <w:lang w:val="de-CH"/>
        </w:rPr>
        <w:t xml:space="preserve"> Beurteilung im Rahmen des Szenarios</w:t>
      </w:r>
      <w:r w:rsidR="00A22FA4">
        <w:rPr>
          <w:color w:val="000000"/>
          <w:lang w:val="de-CH"/>
        </w:rPr>
        <w:t>.</w:t>
      </w:r>
    </w:p>
    <w:p w14:paraId="13A410D2" w14:textId="77777777" w:rsidR="00585293" w:rsidRDefault="00585293" w:rsidP="00585293">
      <w:pPr>
        <w:rPr>
          <w:color w:val="9C0063"/>
          <w:lang w:val="de-CH"/>
        </w:rPr>
      </w:pPr>
      <w:r>
        <w:rPr>
          <w:lang w:val="de-CH"/>
        </w:rPr>
        <w:t>Wie werden die Arbeiten der Schüleri</w:t>
      </w:r>
      <w:r w:rsidR="002E7D15">
        <w:rPr>
          <w:lang w:val="de-CH"/>
        </w:rPr>
        <w:t>nnen und Schüler beurteilt? Ev</w:t>
      </w:r>
      <w:r>
        <w:rPr>
          <w:lang w:val="de-CH"/>
        </w:rPr>
        <w:t xml:space="preserve">. </w:t>
      </w:r>
      <w:proofErr w:type="spellStart"/>
      <w:r>
        <w:rPr>
          <w:lang w:val="de-CH"/>
        </w:rPr>
        <w:t>Kriterienraster</w:t>
      </w:r>
      <w:proofErr w:type="spellEnd"/>
      <w:r>
        <w:rPr>
          <w:lang w:val="de-CH"/>
        </w:rPr>
        <w:t xml:space="preserve"> beilegen</w:t>
      </w:r>
    </w:p>
    <w:p w14:paraId="1825FB78" w14:textId="77777777" w:rsidR="00A56B08" w:rsidRDefault="00A56B08">
      <w:pPr>
        <w:rPr>
          <w:color w:val="000000"/>
          <w:lang w:val="de-CH"/>
        </w:rPr>
      </w:pPr>
    </w:p>
    <w:p w14:paraId="042CE065" w14:textId="77777777" w:rsidR="00A56B08" w:rsidRPr="00AF0231" w:rsidRDefault="00A22FA4">
      <w:pPr>
        <w:rPr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Didaktische Überlegungen</w:t>
      </w:r>
    </w:p>
    <w:p w14:paraId="48A94634" w14:textId="77777777" w:rsidR="00A22FA4" w:rsidRDefault="00A22FA4">
      <w:pPr>
        <w:pStyle w:val="Kopfzeile"/>
        <w:tabs>
          <w:tab w:val="clear" w:pos="4536"/>
          <w:tab w:val="clear" w:pos="9072"/>
        </w:tabs>
        <w:rPr>
          <w:lang w:val="de-CH"/>
        </w:rPr>
      </w:pPr>
      <w:r>
        <w:rPr>
          <w:lang w:val="de-CH"/>
        </w:rPr>
        <w:t>Zentrale Überlegungen, Entscheidungen kurz begründen</w:t>
      </w:r>
    </w:p>
    <w:p w14:paraId="20F7059F" w14:textId="77777777" w:rsidR="00A56B08" w:rsidRDefault="00A56B08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p w14:paraId="3F9F583D" w14:textId="42ACD9D8" w:rsidR="00A56B08" w:rsidRPr="00AA0568" w:rsidRDefault="004C413A">
      <w:pPr>
        <w:rPr>
          <w:color w:val="005587"/>
          <w:sz w:val="24"/>
          <w:szCs w:val="24"/>
          <w:lang w:val="de-CH"/>
        </w:rPr>
      </w:pPr>
      <w:r w:rsidRPr="00AA0568">
        <w:rPr>
          <w:b/>
          <w:color w:val="005587"/>
          <w:sz w:val="24"/>
          <w:szCs w:val="24"/>
          <w:lang w:val="de-CH"/>
        </w:rPr>
        <w:t>Überlegungen</w:t>
      </w:r>
      <w:r w:rsidR="00AA0568" w:rsidRPr="00AA0568">
        <w:rPr>
          <w:b/>
          <w:color w:val="005587"/>
          <w:sz w:val="24"/>
          <w:szCs w:val="24"/>
          <w:lang w:val="de-CH"/>
        </w:rPr>
        <w:t xml:space="preserve"> zur Medienpädagogik bzw. zum Informatischen Denken</w:t>
      </w:r>
    </w:p>
    <w:p w14:paraId="5F08EDD5" w14:textId="2DD83B12" w:rsidR="00A56B08" w:rsidRDefault="002979B7">
      <w:pPr>
        <w:rPr>
          <w:lang w:val="de-CH"/>
        </w:rPr>
      </w:pPr>
      <w:r w:rsidRPr="00AA0568">
        <w:rPr>
          <w:lang w:val="de-CH"/>
        </w:rPr>
        <w:t>Über</w:t>
      </w:r>
      <w:r w:rsidR="00AA0568" w:rsidRPr="00AA0568">
        <w:rPr>
          <w:lang w:val="de-CH"/>
        </w:rPr>
        <w:t xml:space="preserve">legungen zu zentralen </w:t>
      </w:r>
      <w:r w:rsidRPr="00AA0568">
        <w:rPr>
          <w:lang w:val="de-CH"/>
        </w:rPr>
        <w:t>Entscheidungen kurz beschreiben</w:t>
      </w:r>
    </w:p>
    <w:p w14:paraId="7498DDC4" w14:textId="77777777" w:rsidR="00A56B08" w:rsidRDefault="00A56B08">
      <w:pPr>
        <w:rPr>
          <w:color w:val="000000"/>
          <w:lang w:val="de-CH"/>
        </w:rPr>
      </w:pPr>
    </w:p>
    <w:p w14:paraId="27809CCB" w14:textId="77777777" w:rsidR="00A56B08" w:rsidRPr="00AF0231" w:rsidRDefault="00A56B08">
      <w:pPr>
        <w:rPr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Evaluation</w:t>
      </w:r>
    </w:p>
    <w:p w14:paraId="0C0BE381" w14:textId="77777777" w:rsidR="00A56B08" w:rsidRDefault="001F19A8">
      <w:pPr>
        <w:rPr>
          <w:lang w:val="de-CH"/>
        </w:rPr>
      </w:pPr>
      <w:r>
        <w:rPr>
          <w:lang w:val="de-CH"/>
        </w:rPr>
        <w:t>Wie wurde der ICT-Einsatz evaluiert?</w:t>
      </w:r>
      <w:r w:rsidRPr="00B2256E">
        <w:rPr>
          <w:lang w:val="de-CH"/>
        </w:rPr>
        <w:t xml:space="preserve"> </w:t>
      </w:r>
      <w:r w:rsidR="00A56B08">
        <w:rPr>
          <w:lang w:val="de-CH"/>
        </w:rPr>
        <w:t xml:space="preserve">Rückmeldungen von Schülerinnen und Schülern sowie beteiligten (Lehr-)Personen. Erkenntnisse und Hinweise für den nächsten Einsatz des Szenarios. </w:t>
      </w:r>
    </w:p>
    <w:p w14:paraId="3F23717A" w14:textId="77777777" w:rsidR="001F19A8" w:rsidRDefault="001F19A8">
      <w:pPr>
        <w:rPr>
          <w:lang w:val="de-CH"/>
        </w:rPr>
      </w:pPr>
    </w:p>
    <w:p w14:paraId="4DC53634" w14:textId="77777777" w:rsidR="001F19A8" w:rsidRDefault="001F19A8">
      <w:pPr>
        <w:rPr>
          <w:b/>
          <w:color w:val="9C0063"/>
          <w:lang w:val="de-CH"/>
        </w:rPr>
      </w:pPr>
    </w:p>
    <w:p w14:paraId="21BD3D69" w14:textId="77777777" w:rsidR="001F19A8" w:rsidRPr="00AF0231" w:rsidRDefault="0089346D">
      <w:pPr>
        <w:rPr>
          <w:b/>
          <w:color w:val="005587"/>
          <w:sz w:val="24"/>
          <w:szCs w:val="24"/>
          <w:lang w:val="de-CH"/>
        </w:rPr>
      </w:pPr>
      <w:r w:rsidRPr="00AF0231">
        <w:rPr>
          <w:b/>
          <w:color w:val="005587"/>
          <w:sz w:val="24"/>
          <w:szCs w:val="24"/>
          <w:lang w:val="de-CH"/>
        </w:rPr>
        <w:t>Quellenangaben</w:t>
      </w:r>
    </w:p>
    <w:p w14:paraId="73E9BAC9" w14:textId="77777777" w:rsidR="001F19A8" w:rsidRDefault="001F19A8">
      <w:pPr>
        <w:rPr>
          <w:b/>
          <w:color w:val="9C0063"/>
          <w:lang w:val="de-CH"/>
        </w:rPr>
      </w:pPr>
    </w:p>
    <w:p w14:paraId="68AFA275" w14:textId="77777777" w:rsidR="0089346D" w:rsidRPr="00AF0231" w:rsidRDefault="0089346D" w:rsidP="0089346D">
      <w:pPr>
        <w:rPr>
          <w:b/>
          <w:color w:val="005587"/>
          <w:lang w:val="de-CH"/>
        </w:rPr>
      </w:pPr>
      <w:r w:rsidRPr="00AF0231">
        <w:rPr>
          <w:b/>
          <w:color w:val="005587"/>
          <w:lang w:val="de-CH"/>
        </w:rPr>
        <w:t>Literaturverzeichnis</w:t>
      </w:r>
    </w:p>
    <w:p w14:paraId="34F86302" w14:textId="77777777" w:rsidR="0089346D" w:rsidRDefault="0089346D" w:rsidP="0089346D">
      <w:pPr>
        <w:rPr>
          <w:lang w:val="de-CH"/>
        </w:rPr>
      </w:pPr>
      <w:r>
        <w:rPr>
          <w:lang w:val="de-CH"/>
        </w:rPr>
        <w:t>Literaturangaben mit Autor/in (Jahr): Titel. Verlag (bzw. Zeitschrift)</w:t>
      </w:r>
    </w:p>
    <w:p w14:paraId="37FB0AE9" w14:textId="77777777" w:rsidR="0089346D" w:rsidRDefault="0089346D" w:rsidP="0089346D">
      <w:pPr>
        <w:rPr>
          <w:lang w:val="de-CH"/>
        </w:rPr>
      </w:pPr>
      <w:r>
        <w:rPr>
          <w:lang w:val="de-CH"/>
        </w:rPr>
        <w:t>Bitte Links mit [Downloaddatum] und kurzer Beschreibung angeben.</w:t>
      </w:r>
    </w:p>
    <w:p w14:paraId="34DE558D" w14:textId="77777777" w:rsidR="00A56B08" w:rsidRDefault="00A56B08">
      <w:pPr>
        <w:rPr>
          <w:color w:val="000000"/>
          <w:lang w:val="de-CH"/>
        </w:rPr>
      </w:pPr>
    </w:p>
    <w:p w14:paraId="5084D1F2" w14:textId="77777777" w:rsidR="00A56B08" w:rsidRPr="00AF0231" w:rsidRDefault="00A56B08">
      <w:pPr>
        <w:rPr>
          <w:color w:val="005587"/>
          <w:lang w:val="de-CH"/>
        </w:rPr>
      </w:pPr>
      <w:r w:rsidRPr="00AF0231">
        <w:rPr>
          <w:b/>
          <w:color w:val="005587"/>
          <w:lang w:val="de-CH"/>
        </w:rPr>
        <w:t>Benötigte Programme, Software</w:t>
      </w:r>
    </w:p>
    <w:p w14:paraId="127714F2" w14:textId="77777777" w:rsidR="00A56B08" w:rsidRDefault="00A56B08">
      <w:pPr>
        <w:rPr>
          <w:lang w:val="de-CH"/>
        </w:rPr>
      </w:pPr>
      <w:r>
        <w:rPr>
          <w:lang w:val="de-CH"/>
        </w:rPr>
        <w:t>Allenfalls Bezugsquelle, Plattform, Preis angeben</w:t>
      </w:r>
    </w:p>
    <w:p w14:paraId="7D6B4E32" w14:textId="77777777" w:rsidR="00422E98" w:rsidRDefault="00422E98" w:rsidP="000A32ED">
      <w:pPr>
        <w:tabs>
          <w:tab w:val="left" w:pos="2542"/>
        </w:tabs>
        <w:rPr>
          <w:lang w:val="de-CH"/>
        </w:rPr>
      </w:pPr>
    </w:p>
    <w:p w14:paraId="18A3BC8B" w14:textId="77777777" w:rsidR="0089346D" w:rsidRPr="00AF0231" w:rsidRDefault="0089346D" w:rsidP="0089346D">
      <w:pPr>
        <w:rPr>
          <w:color w:val="005587"/>
          <w:lang w:val="de-CH"/>
        </w:rPr>
      </w:pPr>
      <w:r w:rsidRPr="00AF0231">
        <w:rPr>
          <w:b/>
          <w:color w:val="005587"/>
          <w:lang w:val="de-CH"/>
        </w:rPr>
        <w:t>Anhang</w:t>
      </w:r>
    </w:p>
    <w:p w14:paraId="5C84D505" w14:textId="77777777" w:rsidR="00324E14" w:rsidRDefault="007A493B" w:rsidP="0089346D">
      <w:pPr>
        <w:tabs>
          <w:tab w:val="left" w:pos="2333"/>
        </w:tabs>
        <w:rPr>
          <w:lang w:val="de-CH"/>
        </w:rPr>
      </w:pPr>
      <w:r>
        <w:rPr>
          <w:lang w:val="de-CH"/>
        </w:rPr>
        <w:t>Materialien</w:t>
      </w:r>
      <w:r w:rsidR="0089346D">
        <w:rPr>
          <w:lang w:val="de-CH"/>
        </w:rPr>
        <w:t xml:space="preserve"> z.B. </w:t>
      </w:r>
      <w:r w:rsidR="00324E14" w:rsidRPr="0089346D">
        <w:t>Aufgaben</w:t>
      </w:r>
      <w:r w:rsidR="0089346D">
        <w:rPr>
          <w:lang w:val="de-CH"/>
        </w:rPr>
        <w:t>, Beispiele, Anleitungen etc.</w:t>
      </w:r>
    </w:p>
    <w:p w14:paraId="6EED0751" w14:textId="77777777" w:rsidR="000A32ED" w:rsidRDefault="007A493B" w:rsidP="00CD02AD">
      <w:r w:rsidRPr="007A493B">
        <w:t xml:space="preserve">Achten Sie auf das Copyright der verwendeten Materialien bei den Zusatzdokumenten </w:t>
      </w:r>
      <w:r>
        <w:t xml:space="preserve">(ansonsten nur </w:t>
      </w:r>
      <w:r w:rsidR="00FD6E0F">
        <w:t>Quellenangaben)</w:t>
      </w:r>
    </w:p>
    <w:p w14:paraId="163E9ADA" w14:textId="77777777" w:rsidR="002854D9" w:rsidRDefault="002854D9" w:rsidP="00CD02AD"/>
    <w:p w14:paraId="7AC74A60" w14:textId="77777777" w:rsidR="00B12CA5" w:rsidRPr="00AF0231" w:rsidRDefault="00B12CA5" w:rsidP="00B12CA5">
      <w:pPr>
        <w:rPr>
          <w:b/>
          <w:color w:val="005587"/>
          <w:lang w:val="de-CH"/>
        </w:rPr>
      </w:pPr>
      <w:r w:rsidRPr="00AF0231">
        <w:rPr>
          <w:b/>
          <w:color w:val="005587"/>
          <w:lang w:val="de-CH"/>
        </w:rPr>
        <w:t>Copyright</w:t>
      </w:r>
    </w:p>
    <w:p w14:paraId="4A7D3305" w14:textId="77777777" w:rsidR="00B12CA5" w:rsidRDefault="00B12CA5" w:rsidP="00B12CA5">
      <w:r>
        <w:t xml:space="preserve">Wenn möglich eine Creative </w:t>
      </w:r>
      <w:proofErr w:type="spellStart"/>
      <w:r>
        <w:t>Commons</w:t>
      </w:r>
      <w:proofErr w:type="spellEnd"/>
      <w:r>
        <w:t xml:space="preserve"> Lizenz für die selbst geschaffenen Materialien verwenden. Kopieren sie hierfür die folgende Abbildung und den dazugehörigen Text auf ihre Unterlagen.</w:t>
      </w:r>
    </w:p>
    <w:p w14:paraId="401B2141" w14:textId="77777777" w:rsidR="00B12CA5" w:rsidRDefault="00B12CA5" w:rsidP="00B12CA5"/>
    <w:p w14:paraId="6BD79DAB" w14:textId="77777777" w:rsidR="00B12CA5" w:rsidRDefault="00D3058D" w:rsidP="00B12CA5">
      <w:r>
        <w:rPr>
          <w:noProof/>
          <w:lang w:eastAsia="de-DE"/>
        </w:rPr>
        <w:drawing>
          <wp:inline distT="0" distB="0" distL="0" distR="0" wp14:anchorId="605D7F5E" wp14:editId="7DEC2AA9">
            <wp:extent cx="802005" cy="288290"/>
            <wp:effectExtent l="0" t="0" r="1079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87E8" w14:textId="77777777" w:rsidR="00B12CA5" w:rsidRDefault="00B12CA5" w:rsidP="00B12CA5">
      <w:r>
        <w:t xml:space="preserve">Dieses Dokument ist folgender Creative </w:t>
      </w:r>
      <w:proofErr w:type="spellStart"/>
      <w:r>
        <w:t>Commons</w:t>
      </w:r>
      <w:proofErr w:type="spellEnd"/>
      <w:r>
        <w:t>-Lizenz unterstellt:</w:t>
      </w:r>
    </w:p>
    <w:p w14:paraId="2D12A094" w14:textId="77777777" w:rsidR="00B12CA5" w:rsidRDefault="00B12CA5" w:rsidP="00B12CA5">
      <w:r>
        <w:t>http://creativecommons.org/licenses/by-nc-sa/3.0/</w:t>
      </w:r>
    </w:p>
    <w:p w14:paraId="3EA72AAD" w14:textId="77777777" w:rsidR="00B12CA5" w:rsidRDefault="00B12CA5" w:rsidP="00B12CA5">
      <w:r>
        <w:t xml:space="preserve">- </w:t>
      </w:r>
      <w:proofErr w:type="spellStart"/>
      <w:r>
        <w:t>by</w:t>
      </w:r>
      <w:proofErr w:type="spellEnd"/>
      <w:r>
        <w:t>: Namensnennung</w:t>
      </w:r>
    </w:p>
    <w:p w14:paraId="2E1D11AE" w14:textId="77777777" w:rsidR="00B12CA5" w:rsidRDefault="00B12CA5" w:rsidP="00B12CA5">
      <w:r>
        <w:t xml:space="preserve">- </w:t>
      </w:r>
      <w:proofErr w:type="spellStart"/>
      <w:r>
        <w:t>nc</w:t>
      </w:r>
      <w:proofErr w:type="spellEnd"/>
      <w:r>
        <w:t>: Nicht-Kommerziell</w:t>
      </w:r>
    </w:p>
    <w:p w14:paraId="165BF1F2" w14:textId="5BCC0A86" w:rsidR="00B12CA5" w:rsidRDefault="00B12CA5" w:rsidP="00CD02AD">
      <w:r>
        <w:t xml:space="preserve">- </w:t>
      </w:r>
      <w:proofErr w:type="spellStart"/>
      <w:r>
        <w:t>sa</w:t>
      </w:r>
      <w:proofErr w:type="spellEnd"/>
      <w:r>
        <w:t>: Weitergabe unter gleichen Bedingungen</w:t>
      </w:r>
    </w:p>
    <w:p w14:paraId="07F89558" w14:textId="1E84448E" w:rsidR="001443E5" w:rsidRDefault="001443E5" w:rsidP="00CD02AD">
      <w:r w:rsidRPr="00AA0568">
        <w:t xml:space="preserve">Weitere Informationen unter: </w:t>
      </w:r>
      <w:hyperlink r:id="rId9" w:history="1">
        <w:r w:rsidRPr="00AA0568">
          <w:rPr>
            <w:rStyle w:val="Hyperlink"/>
          </w:rPr>
          <w:t>https://www.friportal.ch/content/friportal-urheberrechte</w:t>
        </w:r>
      </w:hyperlink>
    </w:p>
    <w:p w14:paraId="3A33D4C6" w14:textId="77777777" w:rsidR="001443E5" w:rsidRPr="007A493B" w:rsidRDefault="001443E5" w:rsidP="00CD02AD"/>
    <w:sectPr w:rsidR="001443E5" w:rsidRPr="007A493B" w:rsidSect="00AE6D09">
      <w:footerReference w:type="default" r:id="rId10"/>
      <w:footerReference w:type="first" r:id="rId11"/>
      <w:pgSz w:w="11899" w:h="16838"/>
      <w:pgMar w:top="907" w:right="1361" w:bottom="907" w:left="1361" w:header="720" w:footer="8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299EE" w14:textId="77777777" w:rsidR="003A2E20" w:rsidRDefault="003A2E20">
      <w:r>
        <w:separator/>
      </w:r>
    </w:p>
  </w:endnote>
  <w:endnote w:type="continuationSeparator" w:id="0">
    <w:p w14:paraId="571A6958" w14:textId="77777777" w:rsidR="003A2E20" w:rsidRDefault="003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ationalUniFr-Medium">
    <w:altName w:val="Calibri"/>
    <w:panose1 w:val="02000503000000020004"/>
    <w:charset w:val="4D"/>
    <w:family w:val="auto"/>
    <w:notTrueType/>
    <w:pitch w:val="variable"/>
    <w:sig w:usb0="A00000FF" w:usb1="5000207B" w:usb2="0000001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924A" w14:textId="77777777" w:rsidR="001C42E5" w:rsidRPr="00AB75E7" w:rsidRDefault="001C42E5" w:rsidP="00F533BC">
    <w:pPr>
      <w:pStyle w:val="Fuzeile"/>
      <w:pBdr>
        <w:top w:val="single" w:sz="2" w:space="1" w:color="auto"/>
      </w:pBdr>
      <w:ind w:right="75"/>
      <w:jc w:val="right"/>
      <w:rPr>
        <w:sz w:val="18"/>
      </w:rPr>
    </w:pPr>
    <w:r w:rsidRPr="00AB75E7">
      <w:rPr>
        <w:sz w:val="18"/>
      </w:rPr>
      <w:fldChar w:fldCharType="begin"/>
    </w:r>
    <w:r w:rsidRPr="00AB75E7">
      <w:rPr>
        <w:sz w:val="18"/>
      </w:rPr>
      <w:instrText xml:space="preserve"> </w:instrText>
    </w:r>
    <w:r w:rsidR="009B7846">
      <w:rPr>
        <w:sz w:val="18"/>
      </w:rPr>
      <w:instrText>PAGE</w:instrText>
    </w:r>
    <w:r w:rsidRPr="00AB75E7">
      <w:rPr>
        <w:sz w:val="18"/>
      </w:rPr>
      <w:instrText xml:space="preserve"> </w:instrText>
    </w:r>
    <w:r w:rsidRPr="00AB75E7">
      <w:rPr>
        <w:sz w:val="18"/>
      </w:rPr>
      <w:fldChar w:fldCharType="separate"/>
    </w:r>
    <w:r w:rsidR="00A13D17">
      <w:rPr>
        <w:noProof/>
        <w:sz w:val="18"/>
      </w:rPr>
      <w:t>2</w:t>
    </w:r>
    <w:r w:rsidRPr="00AB75E7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A938" w14:textId="77777777" w:rsidR="001C42E5" w:rsidRPr="00AB75E7" w:rsidRDefault="001C42E5" w:rsidP="00F533BC">
    <w:pPr>
      <w:pStyle w:val="Fuzeile"/>
      <w:pBdr>
        <w:top w:val="single" w:sz="2" w:space="1" w:color="auto"/>
      </w:pBdr>
      <w:ind w:right="75"/>
      <w:jc w:val="right"/>
      <w:rPr>
        <w:sz w:val="18"/>
      </w:rPr>
    </w:pPr>
    <w:r w:rsidRPr="00AB75E7">
      <w:rPr>
        <w:sz w:val="18"/>
      </w:rPr>
      <w:fldChar w:fldCharType="begin"/>
    </w:r>
    <w:r w:rsidRPr="00AB75E7">
      <w:rPr>
        <w:sz w:val="18"/>
      </w:rPr>
      <w:instrText xml:space="preserve"> </w:instrText>
    </w:r>
    <w:r w:rsidR="009B7846">
      <w:rPr>
        <w:sz w:val="18"/>
      </w:rPr>
      <w:instrText>PAGE</w:instrText>
    </w:r>
    <w:r w:rsidRPr="00AB75E7">
      <w:rPr>
        <w:sz w:val="18"/>
      </w:rPr>
      <w:instrText xml:space="preserve"> </w:instrText>
    </w:r>
    <w:r w:rsidRPr="00AB75E7">
      <w:rPr>
        <w:sz w:val="18"/>
      </w:rPr>
      <w:fldChar w:fldCharType="separate"/>
    </w:r>
    <w:r w:rsidR="0048374B">
      <w:rPr>
        <w:noProof/>
        <w:sz w:val="18"/>
      </w:rPr>
      <w:t>1</w:t>
    </w:r>
    <w:r w:rsidRPr="00AB75E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0757" w14:textId="77777777" w:rsidR="003A2E20" w:rsidRDefault="003A2E20">
      <w:r>
        <w:separator/>
      </w:r>
    </w:p>
  </w:footnote>
  <w:footnote w:type="continuationSeparator" w:id="0">
    <w:p w14:paraId="4E292EFD" w14:textId="77777777" w:rsidR="003A2E20" w:rsidRDefault="003A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4C12"/>
    <w:multiLevelType w:val="multilevel"/>
    <w:tmpl w:val="4D0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7"/>
    <w:rsid w:val="00043ADC"/>
    <w:rsid w:val="00045069"/>
    <w:rsid w:val="00071C8A"/>
    <w:rsid w:val="000811F3"/>
    <w:rsid w:val="000A32ED"/>
    <w:rsid w:val="000E30B5"/>
    <w:rsid w:val="001151BC"/>
    <w:rsid w:val="001443E5"/>
    <w:rsid w:val="00144435"/>
    <w:rsid w:val="00145AF3"/>
    <w:rsid w:val="00193513"/>
    <w:rsid w:val="001C42E5"/>
    <w:rsid w:val="001C43FB"/>
    <w:rsid w:val="001F10AA"/>
    <w:rsid w:val="001F19A8"/>
    <w:rsid w:val="00271D8E"/>
    <w:rsid w:val="002731C9"/>
    <w:rsid w:val="002854D9"/>
    <w:rsid w:val="002979B7"/>
    <w:rsid w:val="002C1D39"/>
    <w:rsid w:val="002D6E97"/>
    <w:rsid w:val="002E4C92"/>
    <w:rsid w:val="002E7D15"/>
    <w:rsid w:val="002F68D2"/>
    <w:rsid w:val="002F7DE3"/>
    <w:rsid w:val="00312C43"/>
    <w:rsid w:val="00324E14"/>
    <w:rsid w:val="00345A0B"/>
    <w:rsid w:val="00370711"/>
    <w:rsid w:val="00397F88"/>
    <w:rsid w:val="003A0597"/>
    <w:rsid w:val="003A2E20"/>
    <w:rsid w:val="003A6EE6"/>
    <w:rsid w:val="003A7D0D"/>
    <w:rsid w:val="003B5D04"/>
    <w:rsid w:val="003C0898"/>
    <w:rsid w:val="003C208D"/>
    <w:rsid w:val="003C6EB7"/>
    <w:rsid w:val="00422E98"/>
    <w:rsid w:val="0045264D"/>
    <w:rsid w:val="004678FF"/>
    <w:rsid w:val="0048374B"/>
    <w:rsid w:val="004B5116"/>
    <w:rsid w:val="004C413A"/>
    <w:rsid w:val="004F6E8B"/>
    <w:rsid w:val="00506C7B"/>
    <w:rsid w:val="005321D3"/>
    <w:rsid w:val="0055679A"/>
    <w:rsid w:val="00585293"/>
    <w:rsid w:val="00585C07"/>
    <w:rsid w:val="005963F4"/>
    <w:rsid w:val="005E25DD"/>
    <w:rsid w:val="005F3C7E"/>
    <w:rsid w:val="00662DBB"/>
    <w:rsid w:val="006C42AD"/>
    <w:rsid w:val="0073140F"/>
    <w:rsid w:val="00782A24"/>
    <w:rsid w:val="00784911"/>
    <w:rsid w:val="007A493B"/>
    <w:rsid w:val="00804623"/>
    <w:rsid w:val="00820D8D"/>
    <w:rsid w:val="008510F9"/>
    <w:rsid w:val="0089346D"/>
    <w:rsid w:val="008E1EEA"/>
    <w:rsid w:val="0092027C"/>
    <w:rsid w:val="009423CD"/>
    <w:rsid w:val="009572E4"/>
    <w:rsid w:val="00981A52"/>
    <w:rsid w:val="00986E84"/>
    <w:rsid w:val="009B7846"/>
    <w:rsid w:val="009D0023"/>
    <w:rsid w:val="009F2C72"/>
    <w:rsid w:val="00A063D3"/>
    <w:rsid w:val="00A13D17"/>
    <w:rsid w:val="00A22FA4"/>
    <w:rsid w:val="00A54BD8"/>
    <w:rsid w:val="00A54D9C"/>
    <w:rsid w:val="00A56B08"/>
    <w:rsid w:val="00AA0568"/>
    <w:rsid w:val="00AC7977"/>
    <w:rsid w:val="00AD4FFA"/>
    <w:rsid w:val="00AE59C7"/>
    <w:rsid w:val="00AE6D09"/>
    <w:rsid w:val="00AF0231"/>
    <w:rsid w:val="00AF7268"/>
    <w:rsid w:val="00B12CA5"/>
    <w:rsid w:val="00B135FD"/>
    <w:rsid w:val="00B13D02"/>
    <w:rsid w:val="00B352D8"/>
    <w:rsid w:val="00BE756F"/>
    <w:rsid w:val="00C23991"/>
    <w:rsid w:val="00C66C93"/>
    <w:rsid w:val="00CC12C6"/>
    <w:rsid w:val="00CD02AD"/>
    <w:rsid w:val="00CE6E5B"/>
    <w:rsid w:val="00CF5C3B"/>
    <w:rsid w:val="00D3058D"/>
    <w:rsid w:val="00D75595"/>
    <w:rsid w:val="00DF2EE5"/>
    <w:rsid w:val="00E018C8"/>
    <w:rsid w:val="00E02A0E"/>
    <w:rsid w:val="00E42340"/>
    <w:rsid w:val="00E62227"/>
    <w:rsid w:val="00EA6911"/>
    <w:rsid w:val="00ED2C1B"/>
    <w:rsid w:val="00F056C7"/>
    <w:rsid w:val="00F20586"/>
    <w:rsid w:val="00F25EEC"/>
    <w:rsid w:val="00F44DC1"/>
    <w:rsid w:val="00F533BC"/>
    <w:rsid w:val="00FD6E0F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2FDBFCA"/>
  <w14:defaultImageDpi w14:val="300"/>
  <w15:docId w15:val="{9FC39157-021B-6F4F-B398-DB49189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CD02AD"/>
    <w:pPr>
      <w:jc w:val="both"/>
    </w:pPr>
    <w:rPr>
      <w:rFonts w:ascii="Arial" w:eastAsia="Times New Roman" w:hAnsi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AB75E7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drecopyright">
    <w:name w:val="cadre copyright"/>
    <w:basedOn w:val="Standard"/>
    <w:qFormat/>
    <w:rsid w:val="001F19A8"/>
    <w:rPr>
      <w:rFonts w:eastAsia="MS Mincho" w:cs="Arial"/>
      <w:lang w:val="fr-FR" w:eastAsia="ja-JP"/>
    </w:rPr>
  </w:style>
  <w:style w:type="character" w:styleId="Hyperlink">
    <w:name w:val="Hyperlink"/>
    <w:uiPriority w:val="99"/>
    <w:unhideWhenUsed/>
    <w:rsid w:val="000A32E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0A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0AA"/>
    <w:rPr>
      <w:rFonts w:ascii="Lucida Grande" w:eastAsia="Times New Roman" w:hAnsi="Lucida Grande"/>
      <w:sz w:val="18"/>
      <w:szCs w:val="18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riportal.ch/content/friportal-urheberrecht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Titre</vt:lpstr>
    </vt:vector>
  </TitlesOfParts>
  <Company>fri-tic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Ursula Seydoux</dc:creator>
  <cp:keywords/>
  <cp:lastModifiedBy>Andrea Fasel Aebischer</cp:lastModifiedBy>
  <cp:revision>2</cp:revision>
  <cp:lastPrinted>2013-03-19T14:00:00Z</cp:lastPrinted>
  <dcterms:created xsi:type="dcterms:W3CDTF">2020-07-08T06:50:00Z</dcterms:created>
  <dcterms:modified xsi:type="dcterms:W3CDTF">2020-07-08T06:50:00Z</dcterms:modified>
</cp:coreProperties>
</file>