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B9522" w14:textId="6935CD48" w:rsidR="00FF3FE1" w:rsidRPr="003139F5" w:rsidRDefault="00FF3FE1" w:rsidP="00FF3FE1">
      <w:pPr>
        <w:pStyle w:val="Titre1"/>
        <w:spacing w:before="0" w:after="0"/>
        <w:jc w:val="center"/>
        <w:rPr>
          <w:rFonts w:cs="Arial"/>
          <w:b w:val="0"/>
          <w:sz w:val="28"/>
          <w:szCs w:val="28"/>
        </w:rPr>
      </w:pPr>
      <w:bookmarkStart w:id="0" w:name="_GoBack"/>
      <w:r w:rsidRPr="003139F5">
        <w:rPr>
          <w:rFonts w:cs="Arial"/>
          <w:b w:val="0"/>
          <w:sz w:val="28"/>
          <w:szCs w:val="28"/>
        </w:rPr>
        <w:t>Behavioural assessment and brain imaging</w:t>
      </w:r>
    </w:p>
    <w:p w14:paraId="57E536A1" w14:textId="77777777" w:rsidR="00FF3FE1" w:rsidRPr="003139F5" w:rsidRDefault="00FF3FE1" w:rsidP="00FF3FE1">
      <w:pPr>
        <w:pStyle w:val="Titre1"/>
        <w:spacing w:before="0" w:after="0"/>
        <w:jc w:val="center"/>
        <w:rPr>
          <w:rFonts w:cs="Arial"/>
          <w:b w:val="0"/>
          <w:sz w:val="28"/>
          <w:szCs w:val="28"/>
        </w:rPr>
      </w:pPr>
      <w:r w:rsidRPr="003139F5">
        <w:rPr>
          <w:rFonts w:cs="Arial"/>
          <w:b w:val="0"/>
          <w:sz w:val="28"/>
          <w:szCs w:val="28"/>
        </w:rPr>
        <w:t xml:space="preserve">of new </w:t>
      </w:r>
      <w:r w:rsidRPr="003139F5">
        <w:rPr>
          <w:rFonts w:cs="Arial"/>
          <w:b w:val="0"/>
          <w:i/>
          <w:iCs/>
          <w:sz w:val="28"/>
          <w:szCs w:val="28"/>
        </w:rPr>
        <w:t>Drosophila melanogaster</w:t>
      </w:r>
      <w:r w:rsidRPr="003139F5">
        <w:rPr>
          <w:rFonts w:cs="Arial"/>
          <w:b w:val="0"/>
          <w:sz w:val="28"/>
          <w:szCs w:val="28"/>
        </w:rPr>
        <w:t xml:space="preserve"> models</w:t>
      </w:r>
    </w:p>
    <w:p w14:paraId="08915990" w14:textId="65015627" w:rsidR="00FF3FE1" w:rsidRPr="003139F5" w:rsidRDefault="00FF3FE1" w:rsidP="00FF3FE1">
      <w:pPr>
        <w:pStyle w:val="Titre1"/>
        <w:spacing w:before="0"/>
        <w:jc w:val="center"/>
        <w:rPr>
          <w:rFonts w:cs="Arial"/>
          <w:b w:val="0"/>
          <w:sz w:val="28"/>
          <w:szCs w:val="28"/>
        </w:rPr>
      </w:pPr>
      <w:r w:rsidRPr="003139F5">
        <w:rPr>
          <w:rFonts w:cs="Arial"/>
          <w:b w:val="0"/>
          <w:sz w:val="28"/>
          <w:szCs w:val="28"/>
        </w:rPr>
        <w:t xml:space="preserve">for TDP-43 </w:t>
      </w:r>
      <w:proofErr w:type="spellStart"/>
      <w:r w:rsidRPr="003139F5">
        <w:rPr>
          <w:rFonts w:cs="Arial"/>
          <w:b w:val="0"/>
          <w:sz w:val="28"/>
          <w:szCs w:val="28"/>
        </w:rPr>
        <w:t>proteinopathies</w:t>
      </w:r>
      <w:proofErr w:type="spellEnd"/>
    </w:p>
    <w:bookmarkEnd w:id="0"/>
    <w:p w14:paraId="4D9FA53D" w14:textId="530815B7" w:rsidR="00056775" w:rsidRPr="00056775" w:rsidRDefault="00FF3FE1" w:rsidP="00056775">
      <w:pPr>
        <w:spacing w:before="240" w:after="360"/>
        <w:jc w:val="center"/>
        <w:rPr>
          <w:rFonts w:ascii="Times New Roman" w:hAnsi="Times New Roman" w:cs="Times New Roman"/>
          <w:sz w:val="24"/>
          <w:szCs w:val="24"/>
        </w:rPr>
      </w:pPr>
      <w:r w:rsidRPr="00056775">
        <w:rPr>
          <w:rFonts w:ascii="Times New Roman" w:hAnsi="Times New Roman" w:cs="Times New Roman"/>
          <w:sz w:val="24"/>
          <w:szCs w:val="24"/>
        </w:rPr>
        <w:t>Léa Chabaud</w:t>
      </w:r>
    </w:p>
    <w:p w14:paraId="1E5536C8" w14:textId="46234B2F" w:rsidR="00056775" w:rsidRPr="00056775" w:rsidRDefault="00FF3FE1" w:rsidP="00056775">
      <w:pPr>
        <w:spacing w:before="120" w:after="120"/>
        <w:rPr>
          <w:rFonts w:ascii="Times New Roman" w:eastAsiaTheme="majorEastAsia" w:hAnsi="Times New Roman" w:cs="Times New Roman"/>
        </w:rPr>
      </w:pPr>
      <w:r w:rsidRPr="00056775">
        <w:rPr>
          <w:rFonts w:ascii="Times New Roman" w:eastAsiaTheme="majorEastAsia" w:hAnsi="Times New Roman" w:cs="Times New Roman"/>
        </w:rPr>
        <w:t>Master of Science in Molecular Life and Health Sciences</w:t>
      </w:r>
      <w:r w:rsidR="005F376C" w:rsidRPr="00056775">
        <w:rPr>
          <w:rFonts w:ascii="Times New Roman" w:eastAsiaTheme="majorEastAsia" w:hAnsi="Times New Roman" w:cs="Times New Roman"/>
        </w:rPr>
        <w:t>, Option Neurobiology</w:t>
      </w:r>
    </w:p>
    <w:p w14:paraId="6F011A51" w14:textId="420C382B" w:rsidR="00921E95" w:rsidRPr="00056775" w:rsidRDefault="00706049" w:rsidP="00667E27">
      <w:pPr>
        <w:spacing w:after="0"/>
        <w:jc w:val="both"/>
        <w:rPr>
          <w:rFonts w:ascii="Times New Roman" w:hAnsi="Times New Roman" w:cs="Times New Roman"/>
          <w:sz w:val="24"/>
          <w:szCs w:val="24"/>
        </w:rPr>
      </w:pPr>
      <w:r w:rsidRPr="00056775">
        <w:rPr>
          <w:rFonts w:ascii="Times New Roman" w:hAnsi="Times New Roman" w:cs="Times New Roman"/>
          <w:sz w:val="24"/>
          <w:szCs w:val="24"/>
        </w:rPr>
        <w:t xml:space="preserve">All over the world, </w:t>
      </w:r>
      <w:r w:rsidR="00BD649B" w:rsidRPr="00056775">
        <w:rPr>
          <w:rFonts w:ascii="Times New Roman" w:hAnsi="Times New Roman" w:cs="Times New Roman"/>
          <w:sz w:val="24"/>
          <w:szCs w:val="24"/>
        </w:rPr>
        <w:t>tens</w:t>
      </w:r>
      <w:r w:rsidRPr="00056775">
        <w:rPr>
          <w:rFonts w:ascii="Times New Roman" w:hAnsi="Times New Roman" w:cs="Times New Roman"/>
          <w:sz w:val="24"/>
          <w:szCs w:val="24"/>
        </w:rPr>
        <w:t xml:space="preserve"> of millions of people </w:t>
      </w:r>
      <w:r w:rsidR="00BD649B" w:rsidRPr="00056775">
        <w:rPr>
          <w:rFonts w:ascii="Times New Roman" w:hAnsi="Times New Roman" w:cs="Times New Roman"/>
          <w:sz w:val="24"/>
          <w:szCs w:val="24"/>
        </w:rPr>
        <w:t>suffer from</w:t>
      </w:r>
      <w:r w:rsidRPr="00056775">
        <w:rPr>
          <w:rFonts w:ascii="Times New Roman" w:hAnsi="Times New Roman" w:cs="Times New Roman"/>
          <w:sz w:val="24"/>
          <w:szCs w:val="24"/>
        </w:rPr>
        <w:t xml:space="preserve"> neurodegenerative diseases</w:t>
      </w:r>
      <w:r w:rsidR="0059432D" w:rsidRPr="00056775">
        <w:rPr>
          <w:rFonts w:ascii="Times New Roman" w:hAnsi="Times New Roman" w:cs="Times New Roman"/>
          <w:sz w:val="24"/>
          <w:szCs w:val="24"/>
        </w:rPr>
        <w:t xml:space="preserve">, a </w:t>
      </w:r>
      <w:r w:rsidR="002A2A5F" w:rsidRPr="00056775">
        <w:rPr>
          <w:rFonts w:ascii="Times New Roman" w:hAnsi="Times New Roman" w:cs="Times New Roman"/>
          <w:sz w:val="24"/>
          <w:szCs w:val="24"/>
        </w:rPr>
        <w:t>broad</w:t>
      </w:r>
      <w:r w:rsidR="006C792F" w:rsidRPr="00056775">
        <w:rPr>
          <w:rFonts w:ascii="Times New Roman" w:hAnsi="Times New Roman" w:cs="Times New Roman"/>
          <w:sz w:val="24"/>
          <w:szCs w:val="24"/>
        </w:rPr>
        <w:t xml:space="preserve"> </w:t>
      </w:r>
      <w:r w:rsidR="0059432D" w:rsidRPr="00056775">
        <w:rPr>
          <w:rFonts w:ascii="Times New Roman" w:hAnsi="Times New Roman" w:cs="Times New Roman"/>
          <w:sz w:val="24"/>
          <w:szCs w:val="24"/>
        </w:rPr>
        <w:t>group of incurable syndromes characterized by neuronal loss and often leading to dementia. While the early causes of neurodegeneration remain poorly understood, aggregates of specific proteins, either within or around neurons, are common</w:t>
      </w:r>
      <w:r w:rsidR="006C792F" w:rsidRPr="00056775">
        <w:rPr>
          <w:rFonts w:ascii="Times New Roman" w:hAnsi="Times New Roman" w:cs="Times New Roman"/>
          <w:sz w:val="24"/>
          <w:szCs w:val="24"/>
        </w:rPr>
        <w:t xml:space="preserve"> hallmarks of such disorders</w:t>
      </w:r>
      <w:r w:rsidR="0059432D" w:rsidRPr="00056775">
        <w:rPr>
          <w:rFonts w:ascii="Times New Roman" w:hAnsi="Times New Roman" w:cs="Times New Roman"/>
          <w:sz w:val="24"/>
          <w:szCs w:val="24"/>
        </w:rPr>
        <w:t xml:space="preserve">. Hence, </w:t>
      </w:r>
      <w:r w:rsidR="006C792F" w:rsidRPr="00056775">
        <w:rPr>
          <w:rFonts w:ascii="Times New Roman" w:hAnsi="Times New Roman" w:cs="Times New Roman"/>
          <w:sz w:val="24"/>
          <w:szCs w:val="24"/>
        </w:rPr>
        <w:t>protein dysregulation is widely regarded as one of the main initiators of neurotoxicity and</w:t>
      </w:r>
      <w:r w:rsidR="00921E95" w:rsidRPr="00056775">
        <w:rPr>
          <w:rFonts w:ascii="Times New Roman" w:hAnsi="Times New Roman" w:cs="Times New Roman"/>
          <w:sz w:val="24"/>
          <w:szCs w:val="24"/>
        </w:rPr>
        <w:t>, accordingly,</w:t>
      </w:r>
      <w:r w:rsidR="006C792F" w:rsidRPr="00056775">
        <w:rPr>
          <w:rFonts w:ascii="Times New Roman" w:hAnsi="Times New Roman" w:cs="Times New Roman"/>
          <w:sz w:val="24"/>
          <w:szCs w:val="24"/>
        </w:rPr>
        <w:t xml:space="preserve"> certain </w:t>
      </w:r>
      <w:r w:rsidR="00A25615" w:rsidRPr="00056775">
        <w:rPr>
          <w:rFonts w:ascii="Times New Roman" w:hAnsi="Times New Roman" w:cs="Times New Roman"/>
          <w:sz w:val="24"/>
          <w:szCs w:val="24"/>
        </w:rPr>
        <w:t>illnesses</w:t>
      </w:r>
      <w:r w:rsidR="005B4CB8" w:rsidRPr="00056775">
        <w:rPr>
          <w:rFonts w:ascii="Times New Roman" w:hAnsi="Times New Roman" w:cs="Times New Roman"/>
          <w:sz w:val="24"/>
          <w:szCs w:val="24"/>
        </w:rPr>
        <w:t xml:space="preserve"> are referred to as </w:t>
      </w:r>
      <w:proofErr w:type="spellStart"/>
      <w:r w:rsidR="005B4CB8" w:rsidRPr="00056775">
        <w:rPr>
          <w:rFonts w:ascii="Times New Roman" w:hAnsi="Times New Roman" w:cs="Times New Roman"/>
          <w:sz w:val="24"/>
          <w:szCs w:val="24"/>
        </w:rPr>
        <w:t>proteinopathies</w:t>
      </w:r>
      <w:proofErr w:type="spellEnd"/>
      <w:r w:rsidR="005B4CB8" w:rsidRPr="00056775">
        <w:rPr>
          <w:rFonts w:ascii="Times New Roman" w:hAnsi="Times New Roman" w:cs="Times New Roman"/>
          <w:sz w:val="24"/>
          <w:szCs w:val="24"/>
        </w:rPr>
        <w:t xml:space="preserve">. </w:t>
      </w:r>
    </w:p>
    <w:p w14:paraId="7EB8E1E0" w14:textId="02715480" w:rsidR="00A25615" w:rsidRPr="00056775" w:rsidRDefault="005B4CB8" w:rsidP="00667E27">
      <w:pPr>
        <w:spacing w:after="0"/>
        <w:jc w:val="both"/>
        <w:rPr>
          <w:rFonts w:ascii="Times New Roman" w:hAnsi="Times New Roman" w:cs="Times New Roman"/>
          <w:sz w:val="24"/>
          <w:szCs w:val="24"/>
        </w:rPr>
      </w:pPr>
      <w:r w:rsidRPr="00056775">
        <w:rPr>
          <w:rFonts w:ascii="Times New Roman" w:hAnsi="Times New Roman" w:cs="Times New Roman"/>
          <w:sz w:val="24"/>
          <w:szCs w:val="24"/>
        </w:rPr>
        <w:t>Despite having dissimilar clinical manifestations, amyotrophic lateral sclerosis (ALS) and frontotemporal dementia (FTD) belong to the same c</w:t>
      </w:r>
      <w:r w:rsidR="00BD649B" w:rsidRPr="00056775">
        <w:rPr>
          <w:rFonts w:ascii="Times New Roman" w:hAnsi="Times New Roman" w:cs="Times New Roman"/>
          <w:sz w:val="24"/>
          <w:szCs w:val="24"/>
        </w:rPr>
        <w:t>ategory</w:t>
      </w:r>
      <w:r w:rsidRPr="00056775">
        <w:rPr>
          <w:rFonts w:ascii="Times New Roman" w:hAnsi="Times New Roman" w:cs="Times New Roman"/>
          <w:sz w:val="24"/>
          <w:szCs w:val="24"/>
        </w:rPr>
        <w:t xml:space="preserve"> of </w:t>
      </w:r>
      <w:r w:rsidR="00A25615" w:rsidRPr="00056775">
        <w:rPr>
          <w:rFonts w:ascii="Times New Roman" w:hAnsi="Times New Roman" w:cs="Times New Roman"/>
          <w:sz w:val="24"/>
          <w:szCs w:val="24"/>
        </w:rPr>
        <w:t>diseases</w:t>
      </w:r>
      <w:r w:rsidRPr="00056775">
        <w:rPr>
          <w:rFonts w:ascii="Times New Roman" w:hAnsi="Times New Roman" w:cs="Times New Roman"/>
          <w:sz w:val="24"/>
          <w:szCs w:val="24"/>
        </w:rPr>
        <w:t xml:space="preserve">, termed TDP-43 </w:t>
      </w:r>
      <w:proofErr w:type="spellStart"/>
      <w:r w:rsidRPr="00056775">
        <w:rPr>
          <w:rFonts w:ascii="Times New Roman" w:hAnsi="Times New Roman" w:cs="Times New Roman"/>
          <w:sz w:val="24"/>
          <w:szCs w:val="24"/>
        </w:rPr>
        <w:t>proteinopathies</w:t>
      </w:r>
      <w:proofErr w:type="spellEnd"/>
      <w:r w:rsidRPr="00056775">
        <w:rPr>
          <w:rFonts w:ascii="Times New Roman" w:hAnsi="Times New Roman" w:cs="Times New Roman"/>
          <w:sz w:val="24"/>
          <w:szCs w:val="24"/>
        </w:rPr>
        <w:t xml:space="preserve">. Indeed, they share </w:t>
      </w:r>
      <w:r w:rsidR="00A25615" w:rsidRPr="00056775">
        <w:rPr>
          <w:rFonts w:ascii="Times New Roman" w:hAnsi="Times New Roman" w:cs="Times New Roman"/>
          <w:sz w:val="24"/>
          <w:szCs w:val="24"/>
        </w:rPr>
        <w:t>two central</w:t>
      </w:r>
      <w:r w:rsidRPr="00056775">
        <w:rPr>
          <w:rFonts w:ascii="Times New Roman" w:hAnsi="Times New Roman" w:cs="Times New Roman"/>
          <w:sz w:val="24"/>
          <w:szCs w:val="24"/>
        </w:rPr>
        <w:t xml:space="preserve"> characteristics, namely </w:t>
      </w:r>
      <w:r w:rsidR="006C792F" w:rsidRPr="00056775">
        <w:rPr>
          <w:rFonts w:ascii="Times New Roman" w:hAnsi="Times New Roman" w:cs="Times New Roman"/>
          <w:sz w:val="24"/>
          <w:szCs w:val="24"/>
        </w:rPr>
        <w:t>nuclear depletion</w:t>
      </w:r>
      <w:r w:rsidRPr="00056775">
        <w:rPr>
          <w:rFonts w:ascii="Times New Roman" w:hAnsi="Times New Roman" w:cs="Times New Roman"/>
          <w:sz w:val="24"/>
          <w:szCs w:val="24"/>
        </w:rPr>
        <w:t xml:space="preserve"> and </w:t>
      </w:r>
      <w:r w:rsidR="006C792F" w:rsidRPr="00056775">
        <w:rPr>
          <w:rFonts w:ascii="Times New Roman" w:hAnsi="Times New Roman" w:cs="Times New Roman"/>
          <w:sz w:val="24"/>
          <w:szCs w:val="24"/>
        </w:rPr>
        <w:t>cytoplasmic accumulation</w:t>
      </w:r>
      <w:r w:rsidRPr="00056775">
        <w:rPr>
          <w:rFonts w:ascii="Times New Roman" w:hAnsi="Times New Roman" w:cs="Times New Roman"/>
          <w:sz w:val="24"/>
          <w:szCs w:val="24"/>
        </w:rPr>
        <w:t xml:space="preserve"> of</w:t>
      </w:r>
      <w:r w:rsidR="006C792F" w:rsidRPr="00056775">
        <w:rPr>
          <w:rFonts w:ascii="Times New Roman" w:hAnsi="Times New Roman" w:cs="Times New Roman"/>
          <w:sz w:val="24"/>
          <w:szCs w:val="24"/>
        </w:rPr>
        <w:t xml:space="preserve"> the </w:t>
      </w:r>
      <w:r w:rsidR="00A25615" w:rsidRPr="00056775">
        <w:rPr>
          <w:rFonts w:ascii="Times New Roman" w:hAnsi="Times New Roman" w:cs="Times New Roman"/>
          <w:sz w:val="24"/>
          <w:szCs w:val="24"/>
        </w:rPr>
        <w:t>RNA-regulating protein TDP-43</w:t>
      </w:r>
      <w:r w:rsidR="006C792F" w:rsidRPr="00056775">
        <w:rPr>
          <w:rFonts w:ascii="Times New Roman" w:hAnsi="Times New Roman" w:cs="Times New Roman"/>
          <w:sz w:val="24"/>
          <w:szCs w:val="24"/>
        </w:rPr>
        <w:t xml:space="preserve">. </w:t>
      </w:r>
      <w:r w:rsidR="00E61DF6" w:rsidRPr="00056775">
        <w:rPr>
          <w:rFonts w:ascii="Times New Roman" w:hAnsi="Times New Roman" w:cs="Times New Roman"/>
          <w:sz w:val="24"/>
          <w:szCs w:val="24"/>
        </w:rPr>
        <w:t xml:space="preserve">Moreover, </w:t>
      </w:r>
      <w:r w:rsidR="00E72AAE" w:rsidRPr="00056775">
        <w:rPr>
          <w:rFonts w:ascii="Times New Roman" w:hAnsi="Times New Roman" w:cs="Times New Roman"/>
          <w:sz w:val="24"/>
          <w:szCs w:val="24"/>
        </w:rPr>
        <w:t xml:space="preserve">neuronal </w:t>
      </w:r>
      <w:r w:rsidR="00E61DF6" w:rsidRPr="00056775">
        <w:rPr>
          <w:rFonts w:ascii="Times New Roman" w:hAnsi="Times New Roman" w:cs="Times New Roman"/>
          <w:sz w:val="24"/>
          <w:szCs w:val="24"/>
        </w:rPr>
        <w:t xml:space="preserve">inclusions of </w:t>
      </w:r>
      <w:r w:rsidR="00A25615" w:rsidRPr="00056775">
        <w:rPr>
          <w:rFonts w:ascii="Times New Roman" w:hAnsi="Times New Roman" w:cs="Times New Roman"/>
          <w:sz w:val="24"/>
          <w:szCs w:val="24"/>
        </w:rPr>
        <w:t xml:space="preserve">this </w:t>
      </w:r>
      <w:r w:rsidR="00E61DF6" w:rsidRPr="00056775">
        <w:rPr>
          <w:rFonts w:ascii="Times New Roman" w:hAnsi="Times New Roman" w:cs="Times New Roman"/>
          <w:sz w:val="24"/>
          <w:szCs w:val="24"/>
        </w:rPr>
        <w:t xml:space="preserve">protein are not only found in ALS and FTD patients, but also in some cases </w:t>
      </w:r>
      <w:r w:rsidR="00667E27" w:rsidRPr="00056775">
        <w:rPr>
          <w:rFonts w:ascii="Times New Roman" w:hAnsi="Times New Roman" w:cs="Times New Roman"/>
          <w:sz w:val="24"/>
          <w:szCs w:val="24"/>
        </w:rPr>
        <w:t xml:space="preserve">of </w:t>
      </w:r>
      <w:r w:rsidR="00E61DF6" w:rsidRPr="00056775">
        <w:rPr>
          <w:rFonts w:ascii="Times New Roman" w:hAnsi="Times New Roman" w:cs="Times New Roman"/>
          <w:sz w:val="24"/>
          <w:szCs w:val="24"/>
        </w:rPr>
        <w:t xml:space="preserve">other neurological conditions, including Alzheimer’s disease. </w:t>
      </w:r>
      <w:r w:rsidR="00E72AAE" w:rsidRPr="00056775">
        <w:rPr>
          <w:rFonts w:ascii="Times New Roman" w:hAnsi="Times New Roman" w:cs="Times New Roman"/>
          <w:sz w:val="24"/>
          <w:szCs w:val="24"/>
        </w:rPr>
        <w:t xml:space="preserve">Consequently, TDP-43 is believed to play a major role in early neurodegeneration, through a mechanism that could be shared by different pathologies. </w:t>
      </w:r>
      <w:r w:rsidR="00015031" w:rsidRPr="00056775">
        <w:rPr>
          <w:rFonts w:ascii="Times New Roman" w:hAnsi="Times New Roman" w:cs="Times New Roman"/>
          <w:sz w:val="24"/>
          <w:szCs w:val="24"/>
        </w:rPr>
        <w:t>U</w:t>
      </w:r>
      <w:r w:rsidR="00E72AAE" w:rsidRPr="00056775">
        <w:rPr>
          <w:rFonts w:ascii="Times New Roman" w:hAnsi="Times New Roman" w:cs="Times New Roman"/>
          <w:sz w:val="24"/>
          <w:szCs w:val="24"/>
        </w:rPr>
        <w:t xml:space="preserve">nderstanding the root of this mechanism could mean finding </w:t>
      </w:r>
      <w:r w:rsidR="00A25615" w:rsidRPr="00056775">
        <w:rPr>
          <w:rFonts w:ascii="Times New Roman" w:hAnsi="Times New Roman" w:cs="Times New Roman"/>
          <w:sz w:val="24"/>
          <w:szCs w:val="24"/>
        </w:rPr>
        <w:t>the</w:t>
      </w:r>
      <w:r w:rsidR="00E72AAE" w:rsidRPr="00056775">
        <w:rPr>
          <w:rFonts w:ascii="Times New Roman" w:hAnsi="Times New Roman" w:cs="Times New Roman"/>
          <w:sz w:val="24"/>
          <w:szCs w:val="24"/>
        </w:rPr>
        <w:t xml:space="preserve"> key to treat</w:t>
      </w:r>
      <w:r w:rsidR="00A25615" w:rsidRPr="00056775">
        <w:rPr>
          <w:rFonts w:ascii="Times New Roman" w:hAnsi="Times New Roman" w:cs="Times New Roman"/>
          <w:sz w:val="24"/>
          <w:szCs w:val="24"/>
        </w:rPr>
        <w:t>ing</w:t>
      </w:r>
      <w:r w:rsidR="00E72AAE" w:rsidRPr="00056775">
        <w:rPr>
          <w:rFonts w:ascii="Times New Roman" w:hAnsi="Times New Roman" w:cs="Times New Roman"/>
          <w:sz w:val="24"/>
          <w:szCs w:val="24"/>
        </w:rPr>
        <w:t xml:space="preserve"> a whole range of disorders, which is why research remains essential in this field. </w:t>
      </w:r>
    </w:p>
    <w:p w14:paraId="5D4B3878" w14:textId="6A4C6501" w:rsidR="00706049" w:rsidRPr="00056775" w:rsidRDefault="00E72AAE" w:rsidP="00874261">
      <w:pPr>
        <w:jc w:val="both"/>
        <w:rPr>
          <w:rFonts w:ascii="Times New Roman" w:hAnsi="Times New Roman" w:cs="Times New Roman"/>
          <w:sz w:val="24"/>
          <w:szCs w:val="24"/>
        </w:rPr>
      </w:pPr>
      <w:r w:rsidRPr="00056775">
        <w:rPr>
          <w:rFonts w:ascii="Times New Roman" w:hAnsi="Times New Roman" w:cs="Times New Roman"/>
          <w:sz w:val="24"/>
          <w:szCs w:val="24"/>
        </w:rPr>
        <w:t xml:space="preserve">There are numerous risk factors, at </w:t>
      </w:r>
      <w:r w:rsidR="00BD649B" w:rsidRPr="00056775">
        <w:rPr>
          <w:rFonts w:ascii="Times New Roman" w:hAnsi="Times New Roman" w:cs="Times New Roman"/>
          <w:sz w:val="24"/>
          <w:szCs w:val="24"/>
        </w:rPr>
        <w:t xml:space="preserve">both </w:t>
      </w:r>
      <w:r w:rsidRPr="00056775">
        <w:rPr>
          <w:rFonts w:ascii="Times New Roman" w:hAnsi="Times New Roman" w:cs="Times New Roman"/>
          <w:sz w:val="24"/>
          <w:szCs w:val="24"/>
        </w:rPr>
        <w:t>genetic and environmental level</w:t>
      </w:r>
      <w:r w:rsidR="00667E27" w:rsidRPr="00056775">
        <w:rPr>
          <w:rFonts w:ascii="Times New Roman" w:hAnsi="Times New Roman" w:cs="Times New Roman"/>
          <w:sz w:val="24"/>
          <w:szCs w:val="24"/>
        </w:rPr>
        <w:t>s</w:t>
      </w:r>
      <w:r w:rsidRPr="00056775">
        <w:rPr>
          <w:rFonts w:ascii="Times New Roman" w:hAnsi="Times New Roman" w:cs="Times New Roman"/>
          <w:sz w:val="24"/>
          <w:szCs w:val="24"/>
        </w:rPr>
        <w:t xml:space="preserve">, that </w:t>
      </w:r>
      <w:r w:rsidR="00A25615" w:rsidRPr="00056775">
        <w:rPr>
          <w:rFonts w:ascii="Times New Roman" w:hAnsi="Times New Roman" w:cs="Times New Roman"/>
          <w:sz w:val="24"/>
          <w:szCs w:val="24"/>
        </w:rPr>
        <w:t xml:space="preserve">underly TDP-43 </w:t>
      </w:r>
      <w:proofErr w:type="spellStart"/>
      <w:r w:rsidR="00A25615" w:rsidRPr="00056775">
        <w:rPr>
          <w:rFonts w:ascii="Times New Roman" w:hAnsi="Times New Roman" w:cs="Times New Roman"/>
          <w:sz w:val="24"/>
          <w:szCs w:val="24"/>
        </w:rPr>
        <w:t>proteinopathy</w:t>
      </w:r>
      <w:proofErr w:type="spellEnd"/>
      <w:r w:rsidR="00A25615" w:rsidRPr="00056775">
        <w:rPr>
          <w:rFonts w:ascii="Times New Roman" w:hAnsi="Times New Roman" w:cs="Times New Roman"/>
          <w:sz w:val="24"/>
          <w:szCs w:val="24"/>
        </w:rPr>
        <w:t xml:space="preserve"> development, with ageing being the</w:t>
      </w:r>
      <w:r w:rsidR="00BD649B" w:rsidRPr="00056775">
        <w:rPr>
          <w:rFonts w:ascii="Times New Roman" w:hAnsi="Times New Roman" w:cs="Times New Roman"/>
          <w:sz w:val="24"/>
          <w:szCs w:val="24"/>
        </w:rPr>
        <w:t xml:space="preserve"> </w:t>
      </w:r>
      <w:r w:rsidR="00A25615" w:rsidRPr="00056775">
        <w:rPr>
          <w:rFonts w:ascii="Times New Roman" w:hAnsi="Times New Roman" w:cs="Times New Roman"/>
          <w:sz w:val="24"/>
          <w:szCs w:val="24"/>
        </w:rPr>
        <w:t>common</w:t>
      </w:r>
      <w:r w:rsidR="00BD649B" w:rsidRPr="00056775">
        <w:rPr>
          <w:rFonts w:ascii="Times New Roman" w:hAnsi="Times New Roman" w:cs="Times New Roman"/>
          <w:sz w:val="24"/>
          <w:szCs w:val="24"/>
        </w:rPr>
        <w:t>est</w:t>
      </w:r>
      <w:r w:rsidR="00A25615" w:rsidRPr="00056775">
        <w:rPr>
          <w:rFonts w:ascii="Times New Roman" w:hAnsi="Times New Roman" w:cs="Times New Roman"/>
          <w:sz w:val="24"/>
          <w:szCs w:val="24"/>
        </w:rPr>
        <w:t xml:space="preserve">. In most cases, the protein acquires its pathogenic potential </w:t>
      </w:r>
      <w:r w:rsidR="00A25652" w:rsidRPr="00056775">
        <w:rPr>
          <w:rFonts w:ascii="Times New Roman" w:hAnsi="Times New Roman" w:cs="Times New Roman"/>
          <w:sz w:val="24"/>
          <w:szCs w:val="24"/>
        </w:rPr>
        <w:t xml:space="preserve">without being mutated, hypothetically because of an intrinsically disordered </w:t>
      </w:r>
      <w:r w:rsidR="00CC0FDA" w:rsidRPr="00056775">
        <w:rPr>
          <w:rFonts w:ascii="Times New Roman" w:hAnsi="Times New Roman" w:cs="Times New Roman"/>
          <w:sz w:val="24"/>
          <w:szCs w:val="24"/>
        </w:rPr>
        <w:t>region</w:t>
      </w:r>
      <w:r w:rsidR="00A25652" w:rsidRPr="00056775">
        <w:rPr>
          <w:rFonts w:ascii="Times New Roman" w:hAnsi="Times New Roman" w:cs="Times New Roman"/>
          <w:sz w:val="24"/>
          <w:szCs w:val="24"/>
        </w:rPr>
        <w:t xml:space="preserve"> located in its C-termin</w:t>
      </w:r>
      <w:r w:rsidR="00BD649B" w:rsidRPr="00056775">
        <w:rPr>
          <w:rFonts w:ascii="Times New Roman" w:hAnsi="Times New Roman" w:cs="Times New Roman"/>
          <w:sz w:val="24"/>
          <w:szCs w:val="24"/>
        </w:rPr>
        <w:t>al domain</w:t>
      </w:r>
      <w:r w:rsidR="00A25652" w:rsidRPr="00056775">
        <w:rPr>
          <w:rFonts w:ascii="Times New Roman" w:hAnsi="Times New Roman" w:cs="Times New Roman"/>
          <w:sz w:val="24"/>
          <w:szCs w:val="24"/>
        </w:rPr>
        <w:t>. Nevertheless, a number of mutations have been identified in patients and are likely to enhance the pro</w:t>
      </w:r>
      <w:r w:rsidR="00BD649B" w:rsidRPr="00056775">
        <w:rPr>
          <w:rFonts w:ascii="Times New Roman" w:hAnsi="Times New Roman" w:cs="Times New Roman"/>
          <w:sz w:val="24"/>
          <w:szCs w:val="24"/>
        </w:rPr>
        <w:t xml:space="preserve">pensity of the protein </w:t>
      </w:r>
      <w:r w:rsidR="00A25652" w:rsidRPr="00056775">
        <w:rPr>
          <w:rFonts w:ascii="Times New Roman" w:hAnsi="Times New Roman" w:cs="Times New Roman"/>
          <w:sz w:val="24"/>
          <w:szCs w:val="24"/>
        </w:rPr>
        <w:t>to misfold and aggregate, as the vast majority of the</w:t>
      </w:r>
      <w:r w:rsidR="00015031" w:rsidRPr="00056775">
        <w:rPr>
          <w:rFonts w:ascii="Times New Roman" w:hAnsi="Times New Roman" w:cs="Times New Roman"/>
          <w:sz w:val="24"/>
          <w:szCs w:val="24"/>
        </w:rPr>
        <w:t>se</w:t>
      </w:r>
      <w:r w:rsidR="00A25652" w:rsidRPr="00056775">
        <w:rPr>
          <w:rFonts w:ascii="Times New Roman" w:hAnsi="Times New Roman" w:cs="Times New Roman"/>
          <w:sz w:val="24"/>
          <w:szCs w:val="24"/>
        </w:rPr>
        <w:t xml:space="preserve"> occur within the C-termin</w:t>
      </w:r>
      <w:r w:rsidR="00BD649B" w:rsidRPr="00056775">
        <w:rPr>
          <w:rFonts w:ascii="Times New Roman" w:hAnsi="Times New Roman" w:cs="Times New Roman"/>
          <w:sz w:val="24"/>
          <w:szCs w:val="24"/>
        </w:rPr>
        <w:t>us</w:t>
      </w:r>
      <w:r w:rsidR="00A25652" w:rsidRPr="00056775">
        <w:rPr>
          <w:rFonts w:ascii="Times New Roman" w:hAnsi="Times New Roman" w:cs="Times New Roman"/>
          <w:sz w:val="24"/>
          <w:szCs w:val="24"/>
        </w:rPr>
        <w:t xml:space="preserve">. </w:t>
      </w:r>
    </w:p>
    <w:p w14:paraId="6F0D23A2" w14:textId="50430BF3" w:rsidR="005005B1" w:rsidRPr="00056775" w:rsidRDefault="00E72EB9" w:rsidP="00667E27">
      <w:pPr>
        <w:spacing w:after="0"/>
        <w:jc w:val="both"/>
        <w:rPr>
          <w:rFonts w:ascii="Times New Roman" w:hAnsi="Times New Roman" w:cs="Times New Roman"/>
          <w:sz w:val="24"/>
          <w:szCs w:val="24"/>
        </w:rPr>
      </w:pPr>
      <w:r w:rsidRPr="00056775">
        <w:rPr>
          <w:rFonts w:ascii="Times New Roman" w:hAnsi="Times New Roman" w:cs="Times New Roman"/>
          <w:sz w:val="24"/>
          <w:szCs w:val="24"/>
        </w:rPr>
        <w:t>I</w:t>
      </w:r>
      <w:r w:rsidR="001C03EB" w:rsidRPr="00056775">
        <w:rPr>
          <w:rFonts w:ascii="Times New Roman" w:hAnsi="Times New Roman" w:cs="Times New Roman"/>
          <w:sz w:val="24"/>
          <w:szCs w:val="24"/>
        </w:rPr>
        <w:t xml:space="preserve">n this study, we </w:t>
      </w:r>
      <w:r w:rsidR="00A32183" w:rsidRPr="00056775">
        <w:rPr>
          <w:rFonts w:ascii="Times New Roman" w:hAnsi="Times New Roman" w:cs="Times New Roman"/>
          <w:sz w:val="24"/>
          <w:szCs w:val="24"/>
        </w:rPr>
        <w:t>established new humanized</w:t>
      </w:r>
      <w:r w:rsidR="001C03EB" w:rsidRPr="00056775">
        <w:rPr>
          <w:rFonts w:ascii="Times New Roman" w:hAnsi="Times New Roman" w:cs="Times New Roman"/>
          <w:sz w:val="24"/>
          <w:szCs w:val="24"/>
        </w:rPr>
        <w:t xml:space="preserve"> </w:t>
      </w:r>
      <w:r w:rsidR="001C03EB" w:rsidRPr="00056775">
        <w:rPr>
          <w:rFonts w:ascii="Times New Roman" w:hAnsi="Times New Roman" w:cs="Times New Roman"/>
          <w:i/>
          <w:iCs/>
          <w:sz w:val="24"/>
          <w:szCs w:val="24"/>
        </w:rPr>
        <w:t>Drosophila</w:t>
      </w:r>
      <w:r w:rsidR="004D34F4" w:rsidRPr="00056775">
        <w:rPr>
          <w:rFonts w:ascii="Times New Roman" w:hAnsi="Times New Roman" w:cs="Times New Roman"/>
          <w:i/>
          <w:iCs/>
          <w:sz w:val="24"/>
          <w:szCs w:val="24"/>
        </w:rPr>
        <w:t xml:space="preserve"> melanogaster</w:t>
      </w:r>
      <w:r w:rsidR="001C03EB" w:rsidRPr="00056775">
        <w:rPr>
          <w:rFonts w:ascii="Times New Roman" w:hAnsi="Times New Roman" w:cs="Times New Roman"/>
          <w:sz w:val="24"/>
          <w:szCs w:val="24"/>
        </w:rPr>
        <w:t xml:space="preserve"> models </w:t>
      </w:r>
      <w:r w:rsidR="00874261" w:rsidRPr="00056775">
        <w:rPr>
          <w:rFonts w:ascii="Times New Roman" w:hAnsi="Times New Roman" w:cs="Times New Roman"/>
          <w:sz w:val="24"/>
          <w:szCs w:val="24"/>
        </w:rPr>
        <w:t xml:space="preserve">to investigate </w:t>
      </w:r>
      <w:r w:rsidR="00015031" w:rsidRPr="00056775">
        <w:rPr>
          <w:rFonts w:ascii="Times New Roman" w:hAnsi="Times New Roman" w:cs="Times New Roman"/>
          <w:sz w:val="24"/>
          <w:szCs w:val="24"/>
        </w:rPr>
        <w:t>how</w:t>
      </w:r>
      <w:r w:rsidR="001C03EB" w:rsidRPr="00056775">
        <w:rPr>
          <w:rFonts w:ascii="Times New Roman" w:hAnsi="Times New Roman" w:cs="Times New Roman"/>
          <w:sz w:val="24"/>
          <w:szCs w:val="24"/>
        </w:rPr>
        <w:t xml:space="preserve"> </w:t>
      </w:r>
      <w:r w:rsidR="00921E95" w:rsidRPr="00056775">
        <w:rPr>
          <w:rFonts w:ascii="Times New Roman" w:hAnsi="Times New Roman" w:cs="Times New Roman"/>
          <w:sz w:val="24"/>
          <w:szCs w:val="24"/>
        </w:rPr>
        <w:t xml:space="preserve">pathogenic </w:t>
      </w:r>
      <w:r w:rsidR="001C03EB" w:rsidRPr="00056775">
        <w:rPr>
          <w:rFonts w:ascii="Times New Roman" w:hAnsi="Times New Roman" w:cs="Times New Roman"/>
          <w:sz w:val="24"/>
          <w:szCs w:val="24"/>
        </w:rPr>
        <w:t xml:space="preserve">TDP-43 </w:t>
      </w:r>
      <w:r w:rsidR="00921E95" w:rsidRPr="00056775">
        <w:rPr>
          <w:rFonts w:ascii="Times New Roman" w:hAnsi="Times New Roman" w:cs="Times New Roman"/>
          <w:sz w:val="24"/>
          <w:szCs w:val="24"/>
        </w:rPr>
        <w:t xml:space="preserve">species </w:t>
      </w:r>
      <w:r w:rsidR="00015031" w:rsidRPr="00056775">
        <w:rPr>
          <w:rFonts w:ascii="Times New Roman" w:hAnsi="Times New Roman" w:cs="Times New Roman"/>
          <w:sz w:val="24"/>
          <w:szCs w:val="24"/>
        </w:rPr>
        <w:t>affect</w:t>
      </w:r>
      <w:r w:rsidR="00874261" w:rsidRPr="00056775">
        <w:rPr>
          <w:rFonts w:ascii="Times New Roman" w:hAnsi="Times New Roman" w:cs="Times New Roman"/>
          <w:sz w:val="24"/>
          <w:szCs w:val="24"/>
        </w:rPr>
        <w:t xml:space="preserve"> brain integrity, cognition, and behaviour</w:t>
      </w:r>
      <w:r w:rsidR="001C03EB" w:rsidRPr="00056775">
        <w:rPr>
          <w:rFonts w:ascii="Times New Roman" w:hAnsi="Times New Roman" w:cs="Times New Roman"/>
          <w:sz w:val="24"/>
          <w:szCs w:val="24"/>
        </w:rPr>
        <w:t>. We used the CRISPR-Cas9 knock</w:t>
      </w:r>
      <w:r w:rsidR="009020BA" w:rsidRPr="00056775">
        <w:rPr>
          <w:rFonts w:ascii="Times New Roman" w:hAnsi="Times New Roman" w:cs="Times New Roman"/>
          <w:sz w:val="24"/>
          <w:szCs w:val="24"/>
        </w:rPr>
        <w:t>-</w:t>
      </w:r>
      <w:r w:rsidR="001C03EB" w:rsidRPr="00056775">
        <w:rPr>
          <w:rFonts w:ascii="Times New Roman" w:hAnsi="Times New Roman" w:cs="Times New Roman"/>
          <w:sz w:val="24"/>
          <w:szCs w:val="24"/>
        </w:rPr>
        <w:t xml:space="preserve">in system to replace the fly orthologous gene, </w:t>
      </w:r>
      <w:r w:rsidR="001C03EB" w:rsidRPr="00056775">
        <w:rPr>
          <w:rFonts w:ascii="Times New Roman" w:hAnsi="Times New Roman" w:cs="Times New Roman"/>
          <w:i/>
          <w:iCs/>
          <w:sz w:val="24"/>
          <w:szCs w:val="24"/>
        </w:rPr>
        <w:t>TBPH</w:t>
      </w:r>
      <w:r w:rsidR="001C03EB" w:rsidRPr="00056775">
        <w:rPr>
          <w:rFonts w:ascii="Times New Roman" w:hAnsi="Times New Roman" w:cs="Times New Roman"/>
          <w:sz w:val="24"/>
          <w:szCs w:val="24"/>
        </w:rPr>
        <w:t xml:space="preserve">, with the human </w:t>
      </w:r>
      <w:r w:rsidR="00A615DB" w:rsidRPr="00056775">
        <w:rPr>
          <w:rFonts w:ascii="Times New Roman" w:hAnsi="Times New Roman" w:cs="Times New Roman"/>
          <w:sz w:val="24"/>
          <w:szCs w:val="24"/>
        </w:rPr>
        <w:t>one</w:t>
      </w:r>
      <w:r w:rsidR="001C03EB" w:rsidRPr="00056775">
        <w:rPr>
          <w:rFonts w:ascii="Times New Roman" w:hAnsi="Times New Roman" w:cs="Times New Roman"/>
          <w:sz w:val="24"/>
          <w:szCs w:val="24"/>
        </w:rPr>
        <w:t xml:space="preserve">, </w:t>
      </w:r>
      <w:r w:rsidR="001C03EB" w:rsidRPr="00056775">
        <w:rPr>
          <w:rFonts w:ascii="Times New Roman" w:hAnsi="Times New Roman" w:cs="Times New Roman"/>
          <w:i/>
          <w:iCs/>
          <w:sz w:val="24"/>
          <w:szCs w:val="24"/>
        </w:rPr>
        <w:t>TARDBP</w:t>
      </w:r>
      <w:r w:rsidR="001C03EB" w:rsidRPr="00056775">
        <w:rPr>
          <w:rFonts w:ascii="Times New Roman" w:hAnsi="Times New Roman" w:cs="Times New Roman"/>
          <w:sz w:val="24"/>
          <w:szCs w:val="24"/>
        </w:rPr>
        <w:t xml:space="preserve">. In order to study the </w:t>
      </w:r>
      <w:r w:rsidR="00921E95" w:rsidRPr="00056775">
        <w:rPr>
          <w:rFonts w:ascii="Times New Roman" w:hAnsi="Times New Roman" w:cs="Times New Roman"/>
          <w:sz w:val="24"/>
          <w:szCs w:val="24"/>
        </w:rPr>
        <w:t>effects</w:t>
      </w:r>
      <w:r w:rsidR="001C03EB" w:rsidRPr="00056775">
        <w:rPr>
          <w:rFonts w:ascii="Times New Roman" w:hAnsi="Times New Roman" w:cs="Times New Roman"/>
          <w:sz w:val="24"/>
          <w:szCs w:val="24"/>
        </w:rPr>
        <w:t xml:space="preserve"> of disease-associated mutations, we created one line expressing the wildtype variant of human TDP-43, and two lines expressing the following mutant forms: TDP-43 Q331K and TDP-43 R361T.</w:t>
      </w:r>
      <w:r w:rsidR="00A615DB" w:rsidRPr="00056775">
        <w:rPr>
          <w:rFonts w:ascii="Times New Roman" w:hAnsi="Times New Roman" w:cs="Times New Roman"/>
          <w:sz w:val="24"/>
          <w:szCs w:val="24"/>
        </w:rPr>
        <w:t xml:space="preserve"> </w:t>
      </w:r>
    </w:p>
    <w:p w14:paraId="2CBD06DB" w14:textId="5D65F2B5" w:rsidR="00FF3FE1" w:rsidRPr="00056775" w:rsidRDefault="00A615DB" w:rsidP="00FF3FE1">
      <w:pPr>
        <w:jc w:val="both"/>
        <w:rPr>
          <w:rFonts w:ascii="Times New Roman" w:hAnsi="Times New Roman" w:cs="Times New Roman"/>
          <w:sz w:val="24"/>
          <w:szCs w:val="24"/>
        </w:rPr>
      </w:pPr>
      <w:r w:rsidRPr="00056775">
        <w:rPr>
          <w:rFonts w:ascii="Times New Roman" w:hAnsi="Times New Roman" w:cs="Times New Roman"/>
          <w:sz w:val="24"/>
          <w:szCs w:val="24"/>
        </w:rPr>
        <w:t>To assess the cognitive abilities</w:t>
      </w:r>
      <w:r w:rsidR="00874261" w:rsidRPr="00056775">
        <w:rPr>
          <w:rFonts w:ascii="Times New Roman" w:hAnsi="Times New Roman" w:cs="Times New Roman"/>
          <w:sz w:val="24"/>
          <w:szCs w:val="24"/>
        </w:rPr>
        <w:t xml:space="preserve"> of these models</w:t>
      </w:r>
      <w:r w:rsidRPr="00056775">
        <w:rPr>
          <w:rFonts w:ascii="Times New Roman" w:hAnsi="Times New Roman" w:cs="Times New Roman"/>
          <w:sz w:val="24"/>
          <w:szCs w:val="24"/>
        </w:rPr>
        <w:t>, we performed classical conditioning assays, which revealed learning or short-term memory defects in all three humanized lines.</w:t>
      </w:r>
      <w:r w:rsidR="00100A52" w:rsidRPr="00056775">
        <w:rPr>
          <w:rFonts w:ascii="Times New Roman" w:hAnsi="Times New Roman" w:cs="Times New Roman"/>
          <w:sz w:val="24"/>
          <w:szCs w:val="24"/>
        </w:rPr>
        <w:t xml:space="preserve"> Moreover, results from immunofluorescence brain analyses suggested that TDP-43 expression may disrupt synaptic connectivity or neural development</w:t>
      </w:r>
      <w:r w:rsidR="00EA248B" w:rsidRPr="00056775">
        <w:rPr>
          <w:rFonts w:ascii="Times New Roman" w:hAnsi="Times New Roman" w:cs="Times New Roman"/>
          <w:sz w:val="24"/>
          <w:szCs w:val="24"/>
        </w:rPr>
        <w:t xml:space="preserve">. However, </w:t>
      </w:r>
      <w:r w:rsidR="009A1D14" w:rsidRPr="00056775">
        <w:rPr>
          <w:rFonts w:ascii="Times New Roman" w:hAnsi="Times New Roman" w:cs="Times New Roman"/>
          <w:sz w:val="24"/>
          <w:szCs w:val="24"/>
        </w:rPr>
        <w:t xml:space="preserve">no significant phenotypic differences were observed between the line expressing wildtype TDP-43 and </w:t>
      </w:r>
      <w:r w:rsidR="00EA248B" w:rsidRPr="00056775">
        <w:rPr>
          <w:rFonts w:ascii="Times New Roman" w:hAnsi="Times New Roman" w:cs="Times New Roman"/>
          <w:sz w:val="24"/>
          <w:szCs w:val="24"/>
        </w:rPr>
        <w:t xml:space="preserve">the two lines expressing mutant </w:t>
      </w:r>
      <w:r w:rsidR="009A1D14" w:rsidRPr="00056775">
        <w:rPr>
          <w:rFonts w:ascii="Times New Roman" w:hAnsi="Times New Roman" w:cs="Times New Roman"/>
          <w:sz w:val="24"/>
          <w:szCs w:val="24"/>
        </w:rPr>
        <w:t>variants</w:t>
      </w:r>
      <w:r w:rsidR="00EA248B" w:rsidRPr="00056775">
        <w:rPr>
          <w:rFonts w:ascii="Times New Roman" w:hAnsi="Times New Roman" w:cs="Times New Roman"/>
          <w:sz w:val="24"/>
          <w:szCs w:val="24"/>
        </w:rPr>
        <w:t>.</w:t>
      </w:r>
      <w:r w:rsidR="009A1D14" w:rsidRPr="00056775">
        <w:rPr>
          <w:rFonts w:ascii="Times New Roman" w:hAnsi="Times New Roman" w:cs="Times New Roman"/>
          <w:sz w:val="24"/>
          <w:szCs w:val="24"/>
        </w:rPr>
        <w:t xml:space="preserve"> Finally,</w:t>
      </w:r>
      <w:r w:rsidR="00EA248B" w:rsidRPr="00056775">
        <w:rPr>
          <w:rFonts w:ascii="Times New Roman" w:hAnsi="Times New Roman" w:cs="Times New Roman"/>
          <w:sz w:val="24"/>
          <w:szCs w:val="24"/>
        </w:rPr>
        <w:t xml:space="preserve"> we took preliminary steps in the establishment of a novel assay for single-fly locomotion tracking.</w:t>
      </w:r>
      <w:r w:rsidR="007C7356" w:rsidRPr="00056775">
        <w:rPr>
          <w:rFonts w:ascii="Times New Roman" w:hAnsi="Times New Roman" w:cs="Times New Roman"/>
          <w:sz w:val="24"/>
          <w:szCs w:val="24"/>
        </w:rPr>
        <w:t xml:space="preserve"> </w:t>
      </w:r>
      <w:r w:rsidR="00B84B5E" w:rsidRPr="00056775">
        <w:rPr>
          <w:rFonts w:ascii="Times New Roman" w:hAnsi="Times New Roman" w:cs="Times New Roman"/>
          <w:sz w:val="24"/>
          <w:szCs w:val="24"/>
        </w:rPr>
        <w:t>Overall</w:t>
      </w:r>
      <w:r w:rsidR="00EA248B" w:rsidRPr="00056775">
        <w:rPr>
          <w:rFonts w:ascii="Times New Roman" w:hAnsi="Times New Roman" w:cs="Times New Roman"/>
          <w:sz w:val="24"/>
          <w:szCs w:val="24"/>
        </w:rPr>
        <w:t xml:space="preserve">, our new </w:t>
      </w:r>
      <w:r w:rsidR="00EA248B" w:rsidRPr="00056775">
        <w:rPr>
          <w:rFonts w:ascii="Times New Roman" w:hAnsi="Times New Roman" w:cs="Times New Roman"/>
          <w:i/>
          <w:iCs/>
          <w:sz w:val="24"/>
          <w:szCs w:val="24"/>
        </w:rPr>
        <w:t>Drosophila</w:t>
      </w:r>
      <w:r w:rsidR="00EA248B" w:rsidRPr="00056775">
        <w:rPr>
          <w:rFonts w:ascii="Times New Roman" w:hAnsi="Times New Roman" w:cs="Times New Roman"/>
          <w:sz w:val="24"/>
          <w:szCs w:val="24"/>
        </w:rPr>
        <w:t xml:space="preserve"> models have promising potential for the investigation of human TDP-43 pathogenicity</w:t>
      </w:r>
      <w:r w:rsidR="00725464" w:rsidRPr="00056775">
        <w:rPr>
          <w:rFonts w:ascii="Times New Roman" w:hAnsi="Times New Roman" w:cs="Times New Roman"/>
          <w:sz w:val="24"/>
          <w:szCs w:val="24"/>
        </w:rPr>
        <w:t xml:space="preserve"> and </w:t>
      </w:r>
      <w:r w:rsidR="00203737" w:rsidRPr="00056775">
        <w:rPr>
          <w:rFonts w:ascii="Times New Roman" w:hAnsi="Times New Roman" w:cs="Times New Roman"/>
          <w:sz w:val="24"/>
          <w:szCs w:val="24"/>
        </w:rPr>
        <w:t xml:space="preserve">could allow to refine our understanding of </w:t>
      </w:r>
      <w:r w:rsidR="0012673A" w:rsidRPr="00056775">
        <w:rPr>
          <w:rFonts w:ascii="Times New Roman" w:hAnsi="Times New Roman" w:cs="Times New Roman"/>
          <w:sz w:val="24"/>
          <w:szCs w:val="24"/>
        </w:rPr>
        <w:t xml:space="preserve">some of </w:t>
      </w:r>
      <w:r w:rsidR="00203737" w:rsidRPr="00056775">
        <w:rPr>
          <w:rFonts w:ascii="Times New Roman" w:hAnsi="Times New Roman" w:cs="Times New Roman"/>
          <w:sz w:val="24"/>
          <w:szCs w:val="24"/>
        </w:rPr>
        <w:t xml:space="preserve">the </w:t>
      </w:r>
      <w:r w:rsidR="00BE450B" w:rsidRPr="00056775">
        <w:rPr>
          <w:rFonts w:ascii="Times New Roman" w:hAnsi="Times New Roman" w:cs="Times New Roman"/>
          <w:sz w:val="24"/>
          <w:szCs w:val="24"/>
        </w:rPr>
        <w:t>earliest mechanisms underlying neurodegeneration</w:t>
      </w:r>
      <w:r w:rsidR="00921E95" w:rsidRPr="00056775">
        <w:rPr>
          <w:rFonts w:ascii="Times New Roman" w:hAnsi="Times New Roman" w:cs="Times New Roman"/>
          <w:sz w:val="24"/>
          <w:szCs w:val="24"/>
        </w:rPr>
        <w:t xml:space="preserve"> in </w:t>
      </w:r>
      <w:r w:rsidR="00725464" w:rsidRPr="00056775">
        <w:rPr>
          <w:rFonts w:ascii="Times New Roman" w:hAnsi="Times New Roman" w:cs="Times New Roman"/>
          <w:sz w:val="24"/>
          <w:szCs w:val="24"/>
        </w:rPr>
        <w:t>various</w:t>
      </w:r>
      <w:r w:rsidR="00921E95" w:rsidRPr="00056775">
        <w:rPr>
          <w:rFonts w:ascii="Times New Roman" w:hAnsi="Times New Roman" w:cs="Times New Roman"/>
          <w:sz w:val="24"/>
          <w:szCs w:val="24"/>
        </w:rPr>
        <w:t xml:space="preserve"> illnesses</w:t>
      </w:r>
      <w:r w:rsidR="00BE450B" w:rsidRPr="00056775">
        <w:rPr>
          <w:rFonts w:ascii="Times New Roman" w:hAnsi="Times New Roman" w:cs="Times New Roman"/>
          <w:sz w:val="24"/>
          <w:szCs w:val="24"/>
        </w:rPr>
        <w:t xml:space="preserve">. </w:t>
      </w:r>
    </w:p>
    <w:p w14:paraId="51C78CFF" w14:textId="20DDBCD5" w:rsidR="00FF3FE1" w:rsidRPr="00056775" w:rsidRDefault="00FF3FE1" w:rsidP="007F165F">
      <w:pPr>
        <w:spacing w:before="360"/>
        <w:jc w:val="both"/>
        <w:rPr>
          <w:rFonts w:ascii="Times New Roman" w:hAnsi="Times New Roman" w:cs="Times New Roman"/>
          <w:sz w:val="24"/>
          <w:szCs w:val="24"/>
        </w:rPr>
      </w:pPr>
      <w:r w:rsidRPr="00056775">
        <w:rPr>
          <w:rFonts w:ascii="Times New Roman" w:hAnsi="Times New Roman" w:cs="Times New Roman"/>
          <w:b/>
          <w:bCs/>
          <w:sz w:val="24"/>
          <w:szCs w:val="24"/>
        </w:rPr>
        <w:t xml:space="preserve">Supervisor: </w:t>
      </w:r>
      <w:r w:rsidRPr="00056775">
        <w:rPr>
          <w:rFonts w:ascii="Times New Roman" w:hAnsi="Times New Roman" w:cs="Times New Roman"/>
          <w:sz w:val="24"/>
          <w:szCs w:val="24"/>
        </w:rPr>
        <w:t>Prof. Dr Simon G. Sprecher</w:t>
      </w:r>
    </w:p>
    <w:sectPr w:rsidR="00FF3FE1" w:rsidRPr="00056775" w:rsidSect="000A327B">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6A"/>
    <w:rsid w:val="00015031"/>
    <w:rsid w:val="00056775"/>
    <w:rsid w:val="000A327B"/>
    <w:rsid w:val="000D2D10"/>
    <w:rsid w:val="00100A52"/>
    <w:rsid w:val="0012673A"/>
    <w:rsid w:val="00167CC4"/>
    <w:rsid w:val="001C03EB"/>
    <w:rsid w:val="00203737"/>
    <w:rsid w:val="002479B8"/>
    <w:rsid w:val="00277B6A"/>
    <w:rsid w:val="002A2A5F"/>
    <w:rsid w:val="003139F5"/>
    <w:rsid w:val="004D34F4"/>
    <w:rsid w:val="005005B1"/>
    <w:rsid w:val="0059432D"/>
    <w:rsid w:val="005B4CB8"/>
    <w:rsid w:val="005F376C"/>
    <w:rsid w:val="00646E7F"/>
    <w:rsid w:val="00667E27"/>
    <w:rsid w:val="006C792F"/>
    <w:rsid w:val="006E1CC1"/>
    <w:rsid w:val="00706049"/>
    <w:rsid w:val="00725464"/>
    <w:rsid w:val="007C5225"/>
    <w:rsid w:val="007C7356"/>
    <w:rsid w:val="007F165F"/>
    <w:rsid w:val="00874261"/>
    <w:rsid w:val="009020BA"/>
    <w:rsid w:val="009021E2"/>
    <w:rsid w:val="00921E95"/>
    <w:rsid w:val="009363A3"/>
    <w:rsid w:val="00951D06"/>
    <w:rsid w:val="009A1D14"/>
    <w:rsid w:val="009A7497"/>
    <w:rsid w:val="00A25615"/>
    <w:rsid w:val="00A25652"/>
    <w:rsid w:val="00A32183"/>
    <w:rsid w:val="00A615DB"/>
    <w:rsid w:val="00B41ECF"/>
    <w:rsid w:val="00B84B5E"/>
    <w:rsid w:val="00BA53D2"/>
    <w:rsid w:val="00BD649B"/>
    <w:rsid w:val="00BE3B27"/>
    <w:rsid w:val="00BE450B"/>
    <w:rsid w:val="00C63787"/>
    <w:rsid w:val="00CC0FDA"/>
    <w:rsid w:val="00DF2456"/>
    <w:rsid w:val="00E0734A"/>
    <w:rsid w:val="00E61DF6"/>
    <w:rsid w:val="00E72AAE"/>
    <w:rsid w:val="00E72EB9"/>
    <w:rsid w:val="00EA248B"/>
    <w:rsid w:val="00FF3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2933"/>
  <w15:chartTrackingRefBased/>
  <w15:docId w15:val="{14FC0F8F-DB79-425E-8F74-C3C06FA0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3FE1"/>
    <w:pPr>
      <w:keepNext/>
      <w:keepLines/>
      <w:spacing w:before="360" w:after="120"/>
      <w:outlineLvl w:val="0"/>
    </w:pPr>
    <w:rPr>
      <w:rFonts w:ascii="Arial" w:eastAsiaTheme="majorEastAsia" w:hAnsi="Arial" w:cstheme="majorBidi"/>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3FE1"/>
    <w:rPr>
      <w:rFonts w:ascii="Arial" w:eastAsiaTheme="majorEastAsia" w:hAnsi="Arial" w:cstheme="majorBidi"/>
      <w:b/>
      <w:sz w:val="32"/>
      <w:szCs w:val="32"/>
    </w:rPr>
  </w:style>
  <w:style w:type="character" w:styleId="Marquedecommentaire">
    <w:name w:val="annotation reference"/>
    <w:basedOn w:val="Policepardfaut"/>
    <w:uiPriority w:val="99"/>
    <w:semiHidden/>
    <w:unhideWhenUsed/>
    <w:rsid w:val="00C63787"/>
    <w:rPr>
      <w:sz w:val="16"/>
      <w:szCs w:val="16"/>
    </w:rPr>
  </w:style>
  <w:style w:type="paragraph" w:styleId="Commentaire">
    <w:name w:val="annotation text"/>
    <w:basedOn w:val="Normal"/>
    <w:link w:val="CommentaireCar"/>
    <w:uiPriority w:val="99"/>
    <w:semiHidden/>
    <w:unhideWhenUsed/>
    <w:rsid w:val="00C63787"/>
    <w:pPr>
      <w:spacing w:line="240" w:lineRule="auto"/>
    </w:pPr>
    <w:rPr>
      <w:sz w:val="20"/>
      <w:szCs w:val="20"/>
    </w:rPr>
  </w:style>
  <w:style w:type="character" w:customStyle="1" w:styleId="CommentaireCar">
    <w:name w:val="Commentaire Car"/>
    <w:basedOn w:val="Policepardfaut"/>
    <w:link w:val="Commentaire"/>
    <w:uiPriority w:val="99"/>
    <w:semiHidden/>
    <w:rsid w:val="00C63787"/>
    <w:rPr>
      <w:sz w:val="20"/>
      <w:szCs w:val="20"/>
    </w:rPr>
  </w:style>
  <w:style w:type="paragraph" w:styleId="Objetducommentaire">
    <w:name w:val="annotation subject"/>
    <w:basedOn w:val="Commentaire"/>
    <w:next w:val="Commentaire"/>
    <w:link w:val="ObjetducommentaireCar"/>
    <w:uiPriority w:val="99"/>
    <w:semiHidden/>
    <w:unhideWhenUsed/>
    <w:rsid w:val="00C63787"/>
    <w:rPr>
      <w:b/>
      <w:bCs/>
    </w:rPr>
  </w:style>
  <w:style w:type="character" w:customStyle="1" w:styleId="ObjetducommentaireCar">
    <w:name w:val="Objet du commentaire Car"/>
    <w:basedOn w:val="CommentaireCar"/>
    <w:link w:val="Objetducommentaire"/>
    <w:uiPriority w:val="99"/>
    <w:semiHidden/>
    <w:rsid w:val="00C63787"/>
    <w:rPr>
      <w:b/>
      <w:bCs/>
      <w:sz w:val="20"/>
      <w:szCs w:val="20"/>
    </w:rPr>
  </w:style>
  <w:style w:type="paragraph" w:styleId="Textedebulles">
    <w:name w:val="Balloon Text"/>
    <w:basedOn w:val="Normal"/>
    <w:link w:val="TextedebullesCar"/>
    <w:uiPriority w:val="99"/>
    <w:semiHidden/>
    <w:unhideWhenUsed/>
    <w:rsid w:val="00C637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3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B67A-867E-4B39-A37B-E7C147CB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2927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Chabaud</dc:creator>
  <cp:keywords/>
  <dc:description/>
  <cp:lastModifiedBy>GUJER Lea</cp:lastModifiedBy>
  <cp:revision>3</cp:revision>
  <cp:lastPrinted>2023-06-10T11:29:00Z</cp:lastPrinted>
  <dcterms:created xsi:type="dcterms:W3CDTF">2023-07-04T09:57:00Z</dcterms:created>
  <dcterms:modified xsi:type="dcterms:W3CDTF">2023-07-25T05:40:00Z</dcterms:modified>
</cp:coreProperties>
</file>