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021" w:rsidRDefault="00EA4F37">
      <w:pPr>
        <w:rPr>
          <w:lang w:val="fr-CH"/>
        </w:rPr>
      </w:pPr>
      <w:r>
        <w:rPr>
          <w:lang w:val="fr-CH"/>
        </w:rPr>
        <w:t>Une nouvelle méthode de mesure pour améliorer un traitement anti-cancer</w:t>
      </w:r>
    </w:p>
    <w:p w:rsidR="00F64021" w:rsidRDefault="00507436">
      <w:pPr>
        <w:rPr>
          <w:lang w:val="fr-CH"/>
        </w:rPr>
      </w:pPr>
      <w:r w:rsidRPr="00507436">
        <w:rPr>
          <w:lang w:val="fr-CH"/>
        </w:rPr>
        <w:t xml:space="preserve">Des chercheurs de l’Institut Adolphe Merkle </w:t>
      </w:r>
      <w:r w:rsidR="00E4440A">
        <w:rPr>
          <w:lang w:val="fr-CH"/>
        </w:rPr>
        <w:t>(AMI)</w:t>
      </w:r>
      <w:r w:rsidR="00EA4F37">
        <w:rPr>
          <w:lang w:val="fr-CH"/>
        </w:rPr>
        <w:t xml:space="preserve"> de l’Université de Fribourg</w:t>
      </w:r>
      <w:r w:rsidRPr="00507436">
        <w:rPr>
          <w:lang w:val="fr-CH"/>
        </w:rPr>
        <w:t xml:space="preserve">, en collaboration avec des collègues de </w:t>
      </w:r>
      <w:r w:rsidR="00E4440A">
        <w:rPr>
          <w:lang w:val="fr-CH"/>
        </w:rPr>
        <w:t>l</w:t>
      </w:r>
      <w:r w:rsidRPr="00507436">
        <w:rPr>
          <w:lang w:val="fr-CH"/>
        </w:rPr>
        <w:t xml:space="preserve">a Haute Ecole des Sciences </w:t>
      </w:r>
      <w:r w:rsidR="00033FB3" w:rsidRPr="00507436">
        <w:rPr>
          <w:lang w:val="fr-CH"/>
        </w:rPr>
        <w:t>Appliquées</w:t>
      </w:r>
      <w:r w:rsidRPr="00507436">
        <w:rPr>
          <w:lang w:val="fr-CH"/>
        </w:rPr>
        <w:t xml:space="preserve"> de Zurich</w:t>
      </w:r>
      <w:r w:rsidR="00E4440A">
        <w:rPr>
          <w:lang w:val="fr-CH"/>
        </w:rPr>
        <w:t xml:space="preserve"> (ZHAW)</w:t>
      </w:r>
      <w:r w:rsidRPr="00507436">
        <w:rPr>
          <w:lang w:val="fr-CH"/>
        </w:rPr>
        <w:t>, ont développé</w:t>
      </w:r>
      <w:r>
        <w:rPr>
          <w:lang w:val="fr-CH"/>
        </w:rPr>
        <w:t xml:space="preserve"> une </w:t>
      </w:r>
      <w:r w:rsidRPr="00507436">
        <w:rPr>
          <w:lang w:val="fr-CH"/>
        </w:rPr>
        <w:t>méthode</w:t>
      </w:r>
      <w:r w:rsidR="000A6F7E">
        <w:rPr>
          <w:lang w:val="fr-CH"/>
        </w:rPr>
        <w:t xml:space="preserve"> innovatrice </w:t>
      </w:r>
      <w:r w:rsidRPr="00507436">
        <w:rPr>
          <w:lang w:val="fr-CH"/>
        </w:rPr>
        <w:t>de caractérisation</w:t>
      </w:r>
      <w:r>
        <w:rPr>
          <w:lang w:val="fr-CH"/>
        </w:rPr>
        <w:t xml:space="preserve"> des </w:t>
      </w:r>
      <w:r w:rsidR="000A6F7E">
        <w:rPr>
          <w:lang w:val="fr-CH"/>
        </w:rPr>
        <w:t>nanoparticules</w:t>
      </w:r>
      <w:r w:rsidR="000A6F7E" w:rsidRPr="00507436">
        <w:rPr>
          <w:lang w:val="fr-CH"/>
        </w:rPr>
        <w:t>,</w:t>
      </w:r>
      <w:r>
        <w:rPr>
          <w:lang w:val="fr-CH"/>
        </w:rPr>
        <w:t xml:space="preserve"> NanoLockin</w:t>
      </w:r>
      <w:r w:rsidR="00F64021">
        <w:rPr>
          <w:lang w:val="fr-CH"/>
        </w:rPr>
        <w:t xml:space="preserve">, qui servira à optimiser un traitement </w:t>
      </w:r>
      <w:r w:rsidR="00572BED">
        <w:rPr>
          <w:lang w:val="fr-CH"/>
        </w:rPr>
        <w:t xml:space="preserve">des tumeurs cancéreuses </w:t>
      </w:r>
      <w:r w:rsidR="00F64021">
        <w:rPr>
          <w:lang w:val="fr-CH"/>
        </w:rPr>
        <w:t>récemment mis au point</w:t>
      </w:r>
      <w:r>
        <w:rPr>
          <w:lang w:val="fr-CH"/>
        </w:rPr>
        <w:t xml:space="preserve">. </w:t>
      </w:r>
    </w:p>
    <w:p w:rsidR="00EA2D18" w:rsidRDefault="00507436">
      <w:pPr>
        <w:rPr>
          <w:lang w:val="fr-CH"/>
        </w:rPr>
      </w:pPr>
      <w:r w:rsidRPr="00507436">
        <w:rPr>
          <w:lang w:val="fr-CH"/>
        </w:rPr>
        <w:t xml:space="preserve">Cette </w:t>
      </w:r>
      <w:r w:rsidR="00572BED">
        <w:rPr>
          <w:lang w:val="fr-CH"/>
        </w:rPr>
        <w:t>thérapie, connue sous le nom d’</w:t>
      </w:r>
      <w:r>
        <w:rPr>
          <w:lang w:val="fr-CH"/>
        </w:rPr>
        <w:t>hyperthermie</w:t>
      </w:r>
      <w:r w:rsidRPr="00507436">
        <w:rPr>
          <w:lang w:val="fr-CH"/>
        </w:rPr>
        <w:t xml:space="preserve"> </w:t>
      </w:r>
      <w:r w:rsidR="00EA4F37">
        <w:rPr>
          <w:lang w:val="fr-CH"/>
        </w:rPr>
        <w:t>magnétique</w:t>
      </w:r>
      <w:r w:rsidR="00572BED">
        <w:rPr>
          <w:lang w:val="fr-CH"/>
        </w:rPr>
        <w:t xml:space="preserve">, </w:t>
      </w:r>
      <w:r w:rsidRPr="00507436">
        <w:rPr>
          <w:lang w:val="fr-CH"/>
        </w:rPr>
        <w:t>fait usage de nanoparticules d’oxyde de fer</w:t>
      </w:r>
      <w:r w:rsidR="00E4440A">
        <w:rPr>
          <w:lang w:val="fr-CH"/>
        </w:rPr>
        <w:t xml:space="preserve"> </w:t>
      </w:r>
      <w:r>
        <w:rPr>
          <w:lang w:val="fr-CH"/>
        </w:rPr>
        <w:t>in</w:t>
      </w:r>
      <w:r w:rsidR="00572BED">
        <w:rPr>
          <w:lang w:val="fr-CH"/>
        </w:rPr>
        <w:t>fusées</w:t>
      </w:r>
      <w:r>
        <w:rPr>
          <w:lang w:val="fr-CH"/>
        </w:rPr>
        <w:t xml:space="preserve"> </w:t>
      </w:r>
      <w:r w:rsidR="00EA4F37">
        <w:rPr>
          <w:lang w:val="fr-CH"/>
        </w:rPr>
        <w:t xml:space="preserve">dans </w:t>
      </w:r>
      <w:r>
        <w:rPr>
          <w:lang w:val="fr-CH"/>
        </w:rPr>
        <w:t xml:space="preserve">la tumeur, puis activées par </w:t>
      </w:r>
      <w:r w:rsidR="00572BED">
        <w:rPr>
          <w:lang w:val="fr-CH"/>
        </w:rPr>
        <w:t>un</w:t>
      </w:r>
      <w:r>
        <w:rPr>
          <w:lang w:val="fr-CH"/>
        </w:rPr>
        <w:t xml:space="preserve"> champ magnétique. </w:t>
      </w:r>
      <w:r w:rsidR="00572BED">
        <w:rPr>
          <w:lang w:val="fr-CH"/>
        </w:rPr>
        <w:t>L’excitation des particules augmente leur température, permettant ainsi la destruction des cellules cancéreuses</w:t>
      </w:r>
      <w:r w:rsidR="00E4440A">
        <w:rPr>
          <w:lang w:val="fr-CH"/>
        </w:rPr>
        <w:t>.</w:t>
      </w:r>
      <w:r w:rsidR="00EA2D18">
        <w:rPr>
          <w:lang w:val="fr-CH"/>
        </w:rPr>
        <w:t xml:space="preserve"> </w:t>
      </w:r>
      <w:r w:rsidR="00977439">
        <w:rPr>
          <w:lang w:val="fr-CH"/>
        </w:rPr>
        <w:t>L’hyperthermie  est ainsi considérée par certains cliniciens comme étant le 4</w:t>
      </w:r>
      <w:r w:rsidR="00977439" w:rsidRPr="00977439">
        <w:rPr>
          <w:vertAlign w:val="superscript"/>
          <w:lang w:val="fr-CH"/>
        </w:rPr>
        <w:t>e</w:t>
      </w:r>
      <w:r w:rsidR="00977439">
        <w:rPr>
          <w:lang w:val="fr-CH"/>
        </w:rPr>
        <w:t xml:space="preserve"> pilier du traitement des cancers avec la chirurgie, la radiothérapie et la chimiothérapie. </w:t>
      </w:r>
      <w:r w:rsidR="00572BED">
        <w:rPr>
          <w:lang w:val="fr-CH"/>
        </w:rPr>
        <w:t xml:space="preserve">Pour que la tumeur soit </w:t>
      </w:r>
      <w:r w:rsidR="00EA4F37">
        <w:rPr>
          <w:lang w:val="fr-CH"/>
        </w:rPr>
        <w:t>éliminée</w:t>
      </w:r>
      <w:r w:rsidR="00572BED">
        <w:rPr>
          <w:lang w:val="fr-CH"/>
        </w:rPr>
        <w:t xml:space="preserve">, il faut toutefois </w:t>
      </w:r>
      <w:r w:rsidR="00EA2D18">
        <w:rPr>
          <w:lang w:val="fr-CH"/>
        </w:rPr>
        <w:t>un</w:t>
      </w:r>
      <w:r w:rsidR="00572BED">
        <w:rPr>
          <w:lang w:val="fr-CH"/>
        </w:rPr>
        <w:t xml:space="preserve"> dosage</w:t>
      </w:r>
      <w:r w:rsidR="00EA2D18">
        <w:rPr>
          <w:lang w:val="fr-CH"/>
        </w:rPr>
        <w:t xml:space="preserve"> optimal</w:t>
      </w:r>
      <w:r w:rsidR="00572BED">
        <w:rPr>
          <w:lang w:val="fr-CH"/>
        </w:rPr>
        <w:t xml:space="preserve"> des particules. </w:t>
      </w:r>
      <w:r w:rsidR="00EA2D18">
        <w:rPr>
          <w:lang w:val="fr-CH"/>
        </w:rPr>
        <w:t>Du coup, l</w:t>
      </w:r>
      <w:r w:rsidR="00E4440A">
        <w:rPr>
          <w:lang w:val="fr-CH"/>
        </w:rPr>
        <w:t xml:space="preserve">e succès </w:t>
      </w:r>
      <w:r w:rsidR="00572BED">
        <w:rPr>
          <w:lang w:val="fr-CH"/>
        </w:rPr>
        <w:t>du traitement</w:t>
      </w:r>
      <w:r w:rsidR="00845178">
        <w:rPr>
          <w:lang w:val="fr-CH"/>
        </w:rPr>
        <w:t xml:space="preserve">, autorisé </w:t>
      </w:r>
      <w:r w:rsidR="00977439">
        <w:rPr>
          <w:lang w:val="fr-CH"/>
        </w:rPr>
        <w:t xml:space="preserve">dans  </w:t>
      </w:r>
      <w:r w:rsidR="00845178">
        <w:rPr>
          <w:lang w:val="fr-CH"/>
        </w:rPr>
        <w:t xml:space="preserve">l’Union Européenne et utilisé </w:t>
      </w:r>
      <w:r w:rsidR="00977439">
        <w:rPr>
          <w:lang w:val="fr-CH"/>
        </w:rPr>
        <w:t xml:space="preserve">notamment </w:t>
      </w:r>
      <w:r w:rsidR="00845178">
        <w:rPr>
          <w:lang w:val="fr-CH"/>
        </w:rPr>
        <w:t xml:space="preserve">par des médecins de l’Hôpital de la Charité à Berlin, </w:t>
      </w:r>
      <w:r w:rsidR="00572BED">
        <w:rPr>
          <w:lang w:val="fr-CH"/>
        </w:rPr>
        <w:t xml:space="preserve">est </w:t>
      </w:r>
      <w:r w:rsidR="00E4440A">
        <w:rPr>
          <w:lang w:val="fr-CH"/>
        </w:rPr>
        <w:t xml:space="preserve">conditionné </w:t>
      </w:r>
      <w:r w:rsidR="00EA2D18">
        <w:rPr>
          <w:lang w:val="fr-CH"/>
        </w:rPr>
        <w:t xml:space="preserve">tant </w:t>
      </w:r>
      <w:r w:rsidR="00E4440A">
        <w:rPr>
          <w:lang w:val="fr-CH"/>
        </w:rPr>
        <w:t>par les propriétés des particules</w:t>
      </w:r>
      <w:r w:rsidR="00EA2D18">
        <w:rPr>
          <w:lang w:val="fr-CH"/>
        </w:rPr>
        <w:t xml:space="preserve"> que par celles </w:t>
      </w:r>
      <w:r w:rsidR="00E4440A">
        <w:rPr>
          <w:lang w:val="fr-CH"/>
        </w:rPr>
        <w:t>du champ magnétique</w:t>
      </w:r>
      <w:r w:rsidR="00EA2D18">
        <w:rPr>
          <w:lang w:val="fr-CH"/>
        </w:rPr>
        <w:t xml:space="preserve">. </w:t>
      </w:r>
      <w:r w:rsidR="00977439">
        <w:rPr>
          <w:lang w:val="fr-CH"/>
        </w:rPr>
        <w:t xml:space="preserve"> </w:t>
      </w:r>
    </w:p>
    <w:p w:rsidR="00EA4F37" w:rsidRDefault="00845178" w:rsidP="00EA4F37">
      <w:pPr>
        <w:rPr>
          <w:lang w:val="fr-CH"/>
        </w:rPr>
      </w:pPr>
      <w:r>
        <w:rPr>
          <w:lang w:val="fr-CH"/>
        </w:rPr>
        <w:t>Pour améliorer le taux de réussite, l</w:t>
      </w:r>
      <w:r w:rsidR="00EA4F37" w:rsidRPr="00A83C3F">
        <w:rPr>
          <w:lang w:val="fr-CH"/>
        </w:rPr>
        <w:t>es chercheurs de l’AMI, sp</w:t>
      </w:r>
      <w:r w:rsidR="00EA4F37">
        <w:rPr>
          <w:lang w:val="fr-CH"/>
        </w:rPr>
        <w:t>é</w:t>
      </w:r>
      <w:r w:rsidR="00EA4F37" w:rsidRPr="00A83C3F">
        <w:rPr>
          <w:lang w:val="fr-CH"/>
        </w:rPr>
        <w:t>cialist</w:t>
      </w:r>
      <w:r w:rsidR="00EA4F37">
        <w:rPr>
          <w:lang w:val="fr-CH"/>
        </w:rPr>
        <w:t>e</w:t>
      </w:r>
      <w:r w:rsidR="00EA4F37" w:rsidRPr="00A83C3F">
        <w:rPr>
          <w:lang w:val="fr-CH"/>
        </w:rPr>
        <w:t xml:space="preserve">s de la caractérisation </w:t>
      </w:r>
      <w:r w:rsidR="00EA4F37">
        <w:rPr>
          <w:lang w:val="fr-CH"/>
        </w:rPr>
        <w:t>à l’échelle nanométrique</w:t>
      </w:r>
      <w:r w:rsidR="00EA4F37" w:rsidRPr="00A83C3F">
        <w:rPr>
          <w:lang w:val="fr-CH"/>
        </w:rPr>
        <w:t xml:space="preserve">, </w:t>
      </w:r>
      <w:r w:rsidR="00EA4F37">
        <w:rPr>
          <w:lang w:val="fr-CH"/>
        </w:rPr>
        <w:t>voulaient</w:t>
      </w:r>
      <w:r w:rsidR="00EA4F37" w:rsidRPr="00A83C3F">
        <w:rPr>
          <w:lang w:val="fr-CH"/>
        </w:rPr>
        <w:t xml:space="preserve"> </w:t>
      </w:r>
      <w:r w:rsidR="00EA4F37">
        <w:rPr>
          <w:lang w:val="fr-CH"/>
        </w:rPr>
        <w:t xml:space="preserve">mieux </w:t>
      </w:r>
      <w:r w:rsidR="00EA4F37" w:rsidRPr="00A83C3F">
        <w:rPr>
          <w:lang w:val="fr-CH"/>
        </w:rPr>
        <w:t>visuali</w:t>
      </w:r>
      <w:r w:rsidR="00EA4F37">
        <w:rPr>
          <w:lang w:val="fr-CH"/>
        </w:rPr>
        <w:t>s</w:t>
      </w:r>
      <w:r w:rsidR="00EA4F37" w:rsidRPr="00A83C3F">
        <w:rPr>
          <w:lang w:val="fr-CH"/>
        </w:rPr>
        <w:t>er</w:t>
      </w:r>
      <w:r w:rsidR="00EA4F37">
        <w:rPr>
          <w:lang w:val="fr-CH"/>
        </w:rPr>
        <w:t xml:space="preserve"> le comportement des particules d’oxyde de fer chauffées par un champ magnétique. Les systèmes actuels utilisent une fibre optique plongée dans une solution de nanoparticules. Ce n’est malheureusement pas assez fiable, avec notamment des durées de mesure trop longues et un risque de données faussées. Ils ont donc décidé avec leurs collègues du ZHAW d’utiliser une technologie d’imagerie thermique dite « lock-in », développée à l’origine pour le contrôle de qualité des pièces détachées pour avions.</w:t>
      </w:r>
      <w:r w:rsidR="00EA4F37" w:rsidRPr="00A83C3F">
        <w:rPr>
          <w:lang w:val="fr-CH"/>
        </w:rPr>
        <w:t xml:space="preserve"> </w:t>
      </w:r>
    </w:p>
    <w:p w:rsidR="00EA4F37" w:rsidRDefault="00E4440A">
      <w:pPr>
        <w:rPr>
          <w:lang w:val="fr-CH"/>
        </w:rPr>
      </w:pPr>
      <w:r>
        <w:rPr>
          <w:lang w:val="fr-CH"/>
        </w:rPr>
        <w:t xml:space="preserve">Avec la méthode NanoLockin, la production et le dosage des nanoparticules </w:t>
      </w:r>
      <w:r w:rsidR="00F64021">
        <w:rPr>
          <w:lang w:val="fr-CH"/>
        </w:rPr>
        <w:t>peuvent</w:t>
      </w:r>
      <w:r>
        <w:rPr>
          <w:lang w:val="fr-CH"/>
        </w:rPr>
        <w:t xml:space="preserve"> être optimisé</w:t>
      </w:r>
      <w:r w:rsidR="00FC2004">
        <w:rPr>
          <w:lang w:val="fr-CH"/>
        </w:rPr>
        <w:t>s</w:t>
      </w:r>
      <w:r>
        <w:rPr>
          <w:lang w:val="fr-CH"/>
        </w:rPr>
        <w:t xml:space="preserve">. </w:t>
      </w:r>
      <w:r w:rsidR="00EA4F37">
        <w:rPr>
          <w:lang w:val="fr-CH"/>
        </w:rPr>
        <w:t xml:space="preserve">«Pour le développement futur </w:t>
      </w:r>
      <w:r w:rsidR="00EA4F37" w:rsidRPr="00EA4F37">
        <w:rPr>
          <w:lang w:val="fr-CH"/>
        </w:rPr>
        <w:t>d</w:t>
      </w:r>
      <w:r w:rsidR="00EA4F37">
        <w:rPr>
          <w:lang w:val="fr-CH"/>
        </w:rPr>
        <w:t>e l</w:t>
      </w:r>
      <w:r w:rsidR="00EA4F37" w:rsidRPr="00EA4F37">
        <w:rPr>
          <w:lang w:val="fr-CH"/>
        </w:rPr>
        <w:t>’hyperthermie magnétique</w:t>
      </w:r>
      <w:r w:rsidR="00EA4F37">
        <w:rPr>
          <w:lang w:val="fr-CH"/>
        </w:rPr>
        <w:t>, il est absolument vital de pouvoir mesurer et comprendre les propriétés des nanoparticules utilisées»</w:t>
      </w:r>
      <w:r w:rsidR="009C5812">
        <w:rPr>
          <w:lang w:val="fr-CH"/>
        </w:rPr>
        <w:t>,</w:t>
      </w:r>
      <w:r w:rsidR="00EA4F37">
        <w:rPr>
          <w:lang w:val="fr-CH"/>
        </w:rPr>
        <w:t xml:space="preserve"> </w:t>
      </w:r>
      <w:r w:rsidR="00EA4F37" w:rsidRPr="00EA4F37">
        <w:rPr>
          <w:lang w:val="fr-CH"/>
        </w:rPr>
        <w:t xml:space="preserve"> </w:t>
      </w:r>
      <w:r w:rsidR="00EA4F37">
        <w:rPr>
          <w:lang w:val="fr-CH"/>
        </w:rPr>
        <w:t xml:space="preserve">explique Christoph Geers, chef du projet NanoLockin. </w:t>
      </w:r>
    </w:p>
    <w:p w:rsidR="00507436" w:rsidRPr="00507436" w:rsidRDefault="00E4440A">
      <w:pPr>
        <w:rPr>
          <w:lang w:val="fr-CH"/>
        </w:rPr>
      </w:pPr>
      <w:r>
        <w:rPr>
          <w:lang w:val="fr-CH"/>
        </w:rPr>
        <w:t xml:space="preserve">«Avec </w:t>
      </w:r>
      <w:r w:rsidR="004624E1">
        <w:rPr>
          <w:lang w:val="fr-CH"/>
        </w:rPr>
        <w:t>NanoLockin</w:t>
      </w:r>
      <w:r>
        <w:rPr>
          <w:lang w:val="fr-CH"/>
        </w:rPr>
        <w:t xml:space="preserve">, </w:t>
      </w:r>
      <w:r w:rsidR="00EA4F37">
        <w:rPr>
          <w:lang w:val="fr-CH"/>
        </w:rPr>
        <w:t xml:space="preserve">ajoute-t-il, </w:t>
      </w:r>
      <w:r>
        <w:rPr>
          <w:lang w:val="fr-CH"/>
        </w:rPr>
        <w:t>les producteurs de nanoparticules ont un outil pour contrôler facilement et de manière pré</w:t>
      </w:r>
      <w:r w:rsidR="005B130A">
        <w:rPr>
          <w:lang w:val="fr-CH"/>
        </w:rPr>
        <w:t>cise leur</w:t>
      </w:r>
      <w:r w:rsidR="00A64247">
        <w:rPr>
          <w:lang w:val="fr-CH"/>
        </w:rPr>
        <w:t>s</w:t>
      </w:r>
      <w:r w:rsidR="005B130A">
        <w:rPr>
          <w:lang w:val="fr-CH"/>
        </w:rPr>
        <w:t xml:space="preserve"> produits, ainsi que pour</w:t>
      </w:r>
      <w:r>
        <w:rPr>
          <w:lang w:val="fr-CH"/>
        </w:rPr>
        <w:t xml:space="preserve"> les améliorer.» </w:t>
      </w:r>
    </w:p>
    <w:p w:rsidR="00E4440A" w:rsidRPr="00E4440A" w:rsidRDefault="00EA2D18" w:rsidP="00136B47">
      <w:pPr>
        <w:rPr>
          <w:lang w:val="fr-CH"/>
        </w:rPr>
      </w:pPr>
      <w:r>
        <w:rPr>
          <w:lang w:val="fr-CH"/>
        </w:rPr>
        <w:t>P</w:t>
      </w:r>
      <w:r w:rsidR="005B130A">
        <w:rPr>
          <w:lang w:val="fr-CH"/>
        </w:rPr>
        <w:t xml:space="preserve">ar exemple </w:t>
      </w:r>
      <w:r w:rsidR="00E4440A" w:rsidRPr="00E4440A">
        <w:rPr>
          <w:lang w:val="fr-CH"/>
        </w:rPr>
        <w:t>pour un t</w:t>
      </w:r>
      <w:r w:rsidR="005B130A">
        <w:rPr>
          <w:lang w:val="fr-CH"/>
        </w:rPr>
        <w:t xml:space="preserve">raitement </w:t>
      </w:r>
      <w:r w:rsidR="00E4440A" w:rsidRPr="00E4440A">
        <w:rPr>
          <w:lang w:val="fr-CH"/>
        </w:rPr>
        <w:t xml:space="preserve">contre le cancer, </w:t>
      </w:r>
      <w:r w:rsidR="005B130A">
        <w:rPr>
          <w:lang w:val="fr-CH"/>
        </w:rPr>
        <w:t xml:space="preserve">on peut s’assurer que </w:t>
      </w:r>
      <w:r w:rsidR="00A83C3F">
        <w:rPr>
          <w:lang w:val="fr-CH"/>
        </w:rPr>
        <w:t xml:space="preserve"> </w:t>
      </w:r>
      <w:r w:rsidR="00E4440A">
        <w:rPr>
          <w:lang w:val="fr-CH"/>
        </w:rPr>
        <w:t>la concentration d</w:t>
      </w:r>
      <w:r w:rsidR="005B130A">
        <w:rPr>
          <w:lang w:val="fr-CH"/>
        </w:rPr>
        <w:t xml:space="preserve">es nanoparticules est </w:t>
      </w:r>
      <w:r w:rsidR="00F64021">
        <w:rPr>
          <w:lang w:val="fr-CH"/>
        </w:rPr>
        <w:t xml:space="preserve">adaptée </w:t>
      </w:r>
      <w:r>
        <w:rPr>
          <w:lang w:val="fr-CH"/>
        </w:rPr>
        <w:t>à</w:t>
      </w:r>
      <w:r w:rsidR="00E4440A">
        <w:rPr>
          <w:lang w:val="fr-CH"/>
        </w:rPr>
        <w:t xml:space="preserve"> la cible</w:t>
      </w:r>
      <w:r w:rsidR="005B130A">
        <w:rPr>
          <w:lang w:val="fr-CH"/>
        </w:rPr>
        <w:t xml:space="preserve"> thérapeutique</w:t>
      </w:r>
      <w:r w:rsidR="00E4440A">
        <w:rPr>
          <w:lang w:val="fr-CH"/>
        </w:rPr>
        <w:t>. Cela permet aussi au traitement de fonctionner plus rapidement, avec plus de chances de succès et à un moindre coût.</w:t>
      </w:r>
    </w:p>
    <w:p w:rsidR="00A83C3F" w:rsidRDefault="00A83C3F" w:rsidP="00136B47">
      <w:pPr>
        <w:rPr>
          <w:lang w:val="fr-CH"/>
        </w:rPr>
      </w:pPr>
      <w:r>
        <w:rPr>
          <w:lang w:val="fr-CH"/>
        </w:rPr>
        <w:t xml:space="preserve">L’équipe de l’AMI menée par la Prof. Alke Fink de </w:t>
      </w:r>
      <w:r w:rsidR="000A6F7E">
        <w:rPr>
          <w:lang w:val="fr-CH"/>
        </w:rPr>
        <w:t xml:space="preserve">la </w:t>
      </w:r>
      <w:r>
        <w:rPr>
          <w:lang w:val="fr-CH"/>
        </w:rPr>
        <w:t>chaire de</w:t>
      </w:r>
      <w:r w:rsidR="000A6F7E">
        <w:rPr>
          <w:lang w:val="fr-CH"/>
        </w:rPr>
        <w:t>s BioN</w:t>
      </w:r>
      <w:r>
        <w:rPr>
          <w:lang w:val="fr-CH"/>
        </w:rPr>
        <w:t xml:space="preserve">anomatériaux, en collaboration avec le Dr. Mathias Bonmarin </w:t>
      </w:r>
      <w:r w:rsidR="00EA2D18">
        <w:rPr>
          <w:lang w:val="fr-CH"/>
        </w:rPr>
        <w:t xml:space="preserve">de </w:t>
      </w:r>
      <w:r w:rsidR="000A6F7E">
        <w:rPr>
          <w:lang w:val="fr-CH"/>
        </w:rPr>
        <w:t xml:space="preserve">l’Ecole d’Ingénierie </w:t>
      </w:r>
      <w:r>
        <w:rPr>
          <w:lang w:val="fr-CH"/>
        </w:rPr>
        <w:t>du ZHAW, ont utilisé cette approche pour développer NanoLockin, qui permet de mesurer précisément la distribution et la chaleur générées par les nanoparticules.</w:t>
      </w:r>
      <w:r w:rsidR="00702297">
        <w:rPr>
          <w:lang w:val="fr-CH"/>
        </w:rPr>
        <w:t xml:space="preserve"> Les autres membres de l’équipe </w:t>
      </w:r>
      <w:r w:rsidR="00BB15A4">
        <w:rPr>
          <w:lang w:val="fr-CH"/>
        </w:rPr>
        <w:t>son</w:t>
      </w:r>
      <w:r w:rsidR="00BB15A4">
        <w:rPr>
          <w:lang w:val="fr-CH"/>
        </w:rPr>
        <w:t xml:space="preserve">t </w:t>
      </w:r>
      <w:r w:rsidR="00702297">
        <w:rPr>
          <w:lang w:val="fr-CH"/>
        </w:rPr>
        <w:t>Christophe Monnier, dont la thèse de doctorat a englobé le project, et la doctorante Federica Crippa.</w:t>
      </w:r>
      <w:r>
        <w:rPr>
          <w:lang w:val="fr-CH"/>
        </w:rPr>
        <w:t xml:space="preserve"> </w:t>
      </w:r>
    </w:p>
    <w:p w:rsidR="00702297" w:rsidRPr="00A83C3F" w:rsidRDefault="00AF65D8" w:rsidP="00136B47">
      <w:pPr>
        <w:rPr>
          <w:lang w:val="fr-CH"/>
        </w:rPr>
      </w:pPr>
      <w:r>
        <w:rPr>
          <w:lang w:val="fr-CH"/>
        </w:rPr>
        <w:t xml:space="preserve">La méthode </w:t>
      </w:r>
      <w:r w:rsidR="00702297">
        <w:rPr>
          <w:lang w:val="fr-CH"/>
        </w:rPr>
        <w:t>utilise un champ magnétique alternatif et l’imagerie thermique pour mesurer avec exactitude la chaleur d</w:t>
      </w:r>
      <w:r w:rsidR="0024163D">
        <w:rPr>
          <w:lang w:val="fr-CH"/>
        </w:rPr>
        <w:t>égagée</w:t>
      </w:r>
      <w:r w:rsidR="00702297">
        <w:rPr>
          <w:lang w:val="fr-CH"/>
        </w:rPr>
        <w:t xml:space="preserve">. Les résultats sont ensuite </w:t>
      </w:r>
      <w:r>
        <w:rPr>
          <w:lang w:val="fr-CH"/>
        </w:rPr>
        <w:t xml:space="preserve">évalués </w:t>
      </w:r>
      <w:r w:rsidR="00702297">
        <w:rPr>
          <w:lang w:val="fr-CH"/>
        </w:rPr>
        <w:t xml:space="preserve">avec un logiciel </w:t>
      </w:r>
      <w:r>
        <w:rPr>
          <w:lang w:val="fr-CH"/>
        </w:rPr>
        <w:t>spécialement développé, comprenant un algorithme fourni par le ZHAW</w:t>
      </w:r>
      <w:r w:rsidR="00EA2D18">
        <w:rPr>
          <w:lang w:val="fr-CH"/>
        </w:rPr>
        <w:t xml:space="preserve">. Celui-ci </w:t>
      </w:r>
      <w:r>
        <w:rPr>
          <w:lang w:val="fr-CH"/>
        </w:rPr>
        <w:t xml:space="preserve">permet </w:t>
      </w:r>
      <w:r w:rsidR="0024163D">
        <w:rPr>
          <w:lang w:val="fr-CH"/>
        </w:rPr>
        <w:t xml:space="preserve">de déterminer </w:t>
      </w:r>
      <w:r>
        <w:rPr>
          <w:lang w:val="fr-CH"/>
        </w:rPr>
        <w:t>les propri</w:t>
      </w:r>
      <w:r w:rsidR="0024163D">
        <w:rPr>
          <w:lang w:val="fr-CH"/>
        </w:rPr>
        <w:t>étés chauffantes des particules</w:t>
      </w:r>
      <w:r>
        <w:rPr>
          <w:lang w:val="fr-CH"/>
        </w:rPr>
        <w:t xml:space="preserve"> </w:t>
      </w:r>
      <w:r w:rsidR="0024163D">
        <w:rPr>
          <w:lang w:val="fr-CH"/>
        </w:rPr>
        <w:t>en fonction de leur réaction au cham</w:t>
      </w:r>
      <w:r w:rsidR="00EA2D18">
        <w:rPr>
          <w:lang w:val="fr-CH"/>
        </w:rPr>
        <w:t>p</w:t>
      </w:r>
      <w:r w:rsidR="0024163D">
        <w:rPr>
          <w:lang w:val="fr-CH"/>
        </w:rPr>
        <w:t xml:space="preserve"> magnétique. </w:t>
      </w:r>
      <w:r w:rsidR="004624E1">
        <w:rPr>
          <w:lang w:val="fr-CH"/>
        </w:rPr>
        <w:t xml:space="preserve">Sans </w:t>
      </w:r>
      <w:r w:rsidR="0024163D">
        <w:rPr>
          <w:lang w:val="fr-CH"/>
        </w:rPr>
        <w:t xml:space="preserve">contact entre l’échantillon et le système de mesure, </w:t>
      </w:r>
      <w:r w:rsidR="004624E1">
        <w:rPr>
          <w:lang w:val="fr-CH"/>
        </w:rPr>
        <w:t>il est aussi possible d’</w:t>
      </w:r>
      <w:r w:rsidR="0024163D">
        <w:rPr>
          <w:lang w:val="fr-CH"/>
        </w:rPr>
        <w:t>observ</w:t>
      </w:r>
      <w:r w:rsidR="004624E1">
        <w:rPr>
          <w:lang w:val="fr-CH"/>
        </w:rPr>
        <w:t>er</w:t>
      </w:r>
      <w:r w:rsidR="0024163D">
        <w:rPr>
          <w:lang w:val="fr-CH"/>
        </w:rPr>
        <w:t xml:space="preserve"> de</w:t>
      </w:r>
      <w:r w:rsidR="004624E1">
        <w:rPr>
          <w:lang w:val="fr-CH"/>
        </w:rPr>
        <w:t>s</w:t>
      </w:r>
      <w:r w:rsidR="0024163D">
        <w:rPr>
          <w:lang w:val="fr-CH"/>
        </w:rPr>
        <w:t xml:space="preserve"> </w:t>
      </w:r>
      <w:r w:rsidR="0024163D">
        <w:rPr>
          <w:lang w:val="fr-CH"/>
        </w:rPr>
        <w:lastRenderedPageBreak/>
        <w:t>nanoparticules dans un échantillon de tissu biologique</w:t>
      </w:r>
      <w:r w:rsidR="00EA2D18">
        <w:rPr>
          <w:lang w:val="fr-CH"/>
        </w:rPr>
        <w:t xml:space="preserve"> par exemple</w:t>
      </w:r>
      <w:r w:rsidR="004624E1">
        <w:rPr>
          <w:lang w:val="fr-CH"/>
        </w:rPr>
        <w:t>, rendant la méthode encore plus significative pour les applications thérapeutiques.</w:t>
      </w:r>
      <w:r w:rsidR="0024163D">
        <w:rPr>
          <w:lang w:val="fr-CH"/>
        </w:rPr>
        <w:t xml:space="preserve">   </w:t>
      </w:r>
    </w:p>
    <w:p w:rsidR="0024163D" w:rsidRPr="0024163D" w:rsidRDefault="0024163D">
      <w:pPr>
        <w:rPr>
          <w:lang w:val="fr-CH"/>
        </w:rPr>
      </w:pPr>
      <w:r w:rsidRPr="0024163D">
        <w:rPr>
          <w:lang w:val="fr-CH"/>
        </w:rPr>
        <w:t xml:space="preserve">Le projet est soutenu </w:t>
      </w:r>
      <w:r w:rsidR="0043564B">
        <w:rPr>
          <w:lang w:val="fr-CH"/>
        </w:rPr>
        <w:t xml:space="preserve">financièrement </w:t>
      </w:r>
      <w:r w:rsidRPr="0024163D">
        <w:rPr>
          <w:lang w:val="fr-CH"/>
        </w:rPr>
        <w:t xml:space="preserve">par la Commission fédérale pour </w:t>
      </w:r>
      <w:r w:rsidR="0043564B">
        <w:rPr>
          <w:lang w:val="fr-CH"/>
        </w:rPr>
        <w:t>la technologie et l’innovation.</w:t>
      </w:r>
      <w:r w:rsidR="004624E1">
        <w:rPr>
          <w:lang w:val="fr-CH"/>
        </w:rPr>
        <w:t xml:space="preserve"> D’autres applications de la méthode sont en développement</w:t>
      </w:r>
      <w:r w:rsidR="00A64247">
        <w:rPr>
          <w:lang w:val="fr-CH"/>
        </w:rPr>
        <w:t>.</w:t>
      </w:r>
    </w:p>
    <w:p w:rsidR="000E2BE5" w:rsidRPr="0043564B" w:rsidRDefault="0043564B">
      <w:pPr>
        <w:rPr>
          <w:lang w:val="fr-CH"/>
        </w:rPr>
      </w:pPr>
      <w:r w:rsidRPr="0043564B">
        <w:rPr>
          <w:lang w:val="fr-CH"/>
        </w:rPr>
        <w:t>Pour plus d’informations, consultez le site:</w:t>
      </w:r>
      <w:r w:rsidR="00996623" w:rsidRPr="0043564B">
        <w:rPr>
          <w:lang w:val="fr-CH"/>
        </w:rPr>
        <w:t xml:space="preserve"> </w:t>
      </w:r>
      <w:hyperlink r:id="rId6" w:history="1">
        <w:r w:rsidR="00996623" w:rsidRPr="0043564B">
          <w:rPr>
            <w:rStyle w:val="Hyperlink"/>
            <w:lang w:val="fr-CH"/>
          </w:rPr>
          <w:t>www.nanolockin.com</w:t>
        </w:r>
      </w:hyperlink>
    </w:p>
    <w:p w:rsidR="000A6F7E" w:rsidRPr="00F64021" w:rsidRDefault="000A6F7E">
      <w:pPr>
        <w:rPr>
          <w:u w:val="single"/>
          <w:lang w:val="fr-CH"/>
        </w:rPr>
      </w:pPr>
    </w:p>
    <w:p w:rsidR="004910DF" w:rsidRPr="00150B2A" w:rsidRDefault="0043564B">
      <w:pPr>
        <w:rPr>
          <w:u w:val="single"/>
        </w:rPr>
      </w:pPr>
      <w:proofErr w:type="spellStart"/>
      <w:r w:rsidRPr="00254665">
        <w:rPr>
          <w:u w:val="single"/>
        </w:rPr>
        <w:t>Référence</w:t>
      </w:r>
      <w:proofErr w:type="spellEnd"/>
      <w:r>
        <w:rPr>
          <w:u w:val="single"/>
        </w:rPr>
        <w:t xml:space="preserve"> </w:t>
      </w:r>
      <w:proofErr w:type="gramStart"/>
      <w:r>
        <w:rPr>
          <w:u w:val="single"/>
        </w:rPr>
        <w:t>et</w:t>
      </w:r>
      <w:proofErr w:type="gramEnd"/>
      <w:r>
        <w:rPr>
          <w:u w:val="single"/>
        </w:rPr>
        <w:t xml:space="preserve"> me</w:t>
      </w:r>
      <w:r w:rsidR="004910DF" w:rsidRPr="00150B2A">
        <w:rPr>
          <w:u w:val="single"/>
        </w:rPr>
        <w:t>dia</w:t>
      </w:r>
    </w:p>
    <w:p w:rsidR="00D50049" w:rsidRDefault="00D50049" w:rsidP="00D50049">
      <w:r>
        <w:t xml:space="preserve">Monnier et al., </w:t>
      </w:r>
      <w:hyperlink r:id="rId7" w:anchor="!divAbstract" w:history="1">
        <w:r w:rsidRPr="00D50049">
          <w:rPr>
            <w:rStyle w:val="Hyperlink"/>
          </w:rPr>
          <w:t>A lock-in-based method to examine the thermal signatures of magnetic nanoparticles in the liquid, solid and aggregated states</w:t>
        </w:r>
      </w:hyperlink>
      <w:r>
        <w:t xml:space="preserve">, </w:t>
      </w:r>
      <w:r w:rsidRPr="00D50049">
        <w:rPr>
          <w:i/>
        </w:rPr>
        <w:t>Nanoscale</w:t>
      </w:r>
      <w:r>
        <w:t xml:space="preserve">, </w:t>
      </w:r>
      <w:r w:rsidRPr="00D50049">
        <w:rPr>
          <w:b/>
        </w:rPr>
        <w:t>2016</w:t>
      </w:r>
      <w:r>
        <w:t>, 8, 13321</w:t>
      </w:r>
    </w:p>
    <w:p w:rsidR="004910DF" w:rsidRPr="00254665" w:rsidRDefault="00D50049" w:rsidP="00D50049">
      <w:pPr>
        <w:rPr>
          <w:lang w:val="fr-CH"/>
        </w:rPr>
      </w:pPr>
      <w:r w:rsidRPr="00254665">
        <w:rPr>
          <w:lang w:val="fr-CH"/>
        </w:rPr>
        <w:t xml:space="preserve">SRF, </w:t>
      </w:r>
      <w:hyperlink r:id="rId8" w:history="1">
        <w:r w:rsidRPr="00254665">
          <w:rPr>
            <w:rStyle w:val="Hyperlink"/>
            <w:lang w:val="fr-CH"/>
          </w:rPr>
          <w:t>Einstein</w:t>
        </w:r>
      </w:hyperlink>
      <w:r w:rsidRPr="00254665">
        <w:rPr>
          <w:lang w:val="fr-CH"/>
        </w:rPr>
        <w:t>,</w:t>
      </w:r>
      <w:r w:rsidR="0043564B" w:rsidRPr="00254665">
        <w:rPr>
          <w:lang w:val="fr-CH"/>
        </w:rPr>
        <w:t xml:space="preserve">  </w:t>
      </w:r>
      <w:r w:rsidR="0043564B" w:rsidRPr="0015625D">
        <w:rPr>
          <w:lang w:val="fr-CH"/>
        </w:rPr>
        <w:t>janvier</w:t>
      </w:r>
      <w:r w:rsidR="0043564B" w:rsidRPr="00254665">
        <w:rPr>
          <w:lang w:val="fr-CH"/>
        </w:rPr>
        <w:t xml:space="preserve"> </w:t>
      </w:r>
      <w:r w:rsidRPr="00254665">
        <w:rPr>
          <w:lang w:val="fr-CH"/>
        </w:rPr>
        <w:t>2016</w:t>
      </w:r>
    </w:p>
    <w:p w:rsidR="004910DF" w:rsidRPr="00616A78" w:rsidRDefault="00616A78">
      <w:pPr>
        <w:rPr>
          <w:lang w:val="fr-CH"/>
        </w:rPr>
      </w:pPr>
      <w:r w:rsidRPr="00616A78">
        <w:rPr>
          <w:lang w:val="fr-CH"/>
        </w:rPr>
        <w:t xml:space="preserve">Photo: Modèle de cellules cancéreuses </w:t>
      </w:r>
      <w:r>
        <w:rPr>
          <w:lang w:val="fr-CH"/>
        </w:rPr>
        <w:t xml:space="preserve">(bleu) </w:t>
      </w:r>
      <w:r w:rsidRPr="00616A78">
        <w:rPr>
          <w:lang w:val="fr-CH"/>
        </w:rPr>
        <w:t>contenant des nanoparticules d</w:t>
      </w:r>
      <w:r>
        <w:rPr>
          <w:lang w:val="fr-CH"/>
        </w:rPr>
        <w:t>’oxyde de</w:t>
      </w:r>
      <w:r w:rsidRPr="00616A78">
        <w:rPr>
          <w:lang w:val="fr-CH"/>
        </w:rPr>
        <w:t xml:space="preserve"> </w:t>
      </w:r>
      <w:r>
        <w:rPr>
          <w:lang w:val="fr-CH"/>
        </w:rPr>
        <w:t>fer</w:t>
      </w:r>
      <w:r w:rsidRPr="00616A78">
        <w:rPr>
          <w:lang w:val="fr-CH"/>
        </w:rPr>
        <w:t xml:space="preserve"> (magenta)</w:t>
      </w:r>
      <w:r>
        <w:rPr>
          <w:lang w:val="fr-CH"/>
        </w:rPr>
        <w:t xml:space="preserve"> (© Thomas Moore/AMI)</w:t>
      </w:r>
    </w:p>
    <w:p w:rsidR="00EC3689" w:rsidRPr="00254665" w:rsidRDefault="0043564B">
      <w:pPr>
        <w:rPr>
          <w:u w:val="single"/>
          <w:lang w:val="fr-CH"/>
        </w:rPr>
      </w:pPr>
      <w:bookmarkStart w:id="0" w:name="_GoBack"/>
      <w:r w:rsidRPr="00254665">
        <w:rPr>
          <w:u w:val="single"/>
          <w:lang w:val="fr-CH"/>
        </w:rPr>
        <w:t>L’Institut</w:t>
      </w:r>
      <w:r w:rsidR="00C4619D" w:rsidRPr="00254665">
        <w:rPr>
          <w:u w:val="single"/>
          <w:lang w:val="fr-CH"/>
        </w:rPr>
        <w:t xml:space="preserve"> </w:t>
      </w:r>
      <w:r w:rsidR="000E2BE5" w:rsidRPr="00254665">
        <w:rPr>
          <w:u w:val="single"/>
          <w:lang w:val="fr-CH"/>
        </w:rPr>
        <w:t xml:space="preserve">Adolphe Merkle </w:t>
      </w:r>
      <w:r w:rsidR="002B6682" w:rsidRPr="00254665">
        <w:rPr>
          <w:u w:val="single"/>
          <w:lang w:val="fr-CH"/>
        </w:rPr>
        <w:t xml:space="preserve"> </w:t>
      </w:r>
    </w:p>
    <w:bookmarkEnd w:id="0"/>
    <w:p w:rsidR="00033FB3" w:rsidRDefault="0043564B">
      <w:pPr>
        <w:rPr>
          <w:lang w:val="fr-CH"/>
        </w:rPr>
      </w:pPr>
      <w:r w:rsidRPr="0043564B">
        <w:rPr>
          <w:lang w:val="fr-CH"/>
        </w:rPr>
        <w:t xml:space="preserve">L’Institut Adolphe Merkle </w:t>
      </w:r>
      <w:r w:rsidR="00033FB3">
        <w:rPr>
          <w:lang w:val="fr-CH"/>
        </w:rPr>
        <w:t xml:space="preserve">(AMI) </w:t>
      </w:r>
      <w:r w:rsidRPr="0043564B">
        <w:rPr>
          <w:lang w:val="fr-CH"/>
        </w:rPr>
        <w:t>est un centre de compétences indépendant de l’Université de Fribourg</w:t>
      </w:r>
      <w:r>
        <w:rPr>
          <w:lang w:val="fr-CH"/>
        </w:rPr>
        <w:t xml:space="preserve"> où </w:t>
      </w:r>
      <w:r w:rsidRPr="0043564B">
        <w:rPr>
          <w:lang w:val="fr-CH"/>
        </w:rPr>
        <w:t>la</w:t>
      </w:r>
      <w:r>
        <w:rPr>
          <w:lang w:val="fr-CH"/>
        </w:rPr>
        <w:t xml:space="preserve"> recherche et l’éducation sont centrées sur le domaine des nanomatériaux mous</w:t>
      </w:r>
      <w:r w:rsidRPr="0043564B">
        <w:rPr>
          <w:lang w:val="fr-CH"/>
        </w:rPr>
        <w:t>. La recherche à l’Institut est à la fois fondamentale et appliquée, le tout dans un environnem</w:t>
      </w:r>
      <w:r>
        <w:rPr>
          <w:lang w:val="fr-CH"/>
        </w:rPr>
        <w:t xml:space="preserve">ent interdisciplinaire. </w:t>
      </w:r>
      <w:r w:rsidRPr="0043564B">
        <w:rPr>
          <w:lang w:val="fr-CH"/>
        </w:rPr>
        <w:t>Cette recherche est actuellement effectuée par cinq group</w:t>
      </w:r>
      <w:r w:rsidR="00A64247">
        <w:rPr>
          <w:lang w:val="fr-CH"/>
        </w:rPr>
        <w:t>e</w:t>
      </w:r>
      <w:r w:rsidRPr="0043564B">
        <w:rPr>
          <w:lang w:val="fr-CH"/>
        </w:rPr>
        <w:t>s</w:t>
      </w:r>
      <w:r w:rsidR="0015625D">
        <w:rPr>
          <w:lang w:val="fr-CH"/>
        </w:rPr>
        <w:t>:</w:t>
      </w:r>
      <w:r w:rsidRPr="0043564B">
        <w:rPr>
          <w:lang w:val="fr-CH"/>
        </w:rPr>
        <w:t xml:space="preserve"> </w:t>
      </w:r>
      <w:r w:rsidR="00F64021" w:rsidRPr="0043564B">
        <w:rPr>
          <w:lang w:val="fr-CH"/>
        </w:rPr>
        <w:t>BioNanomatériaux</w:t>
      </w:r>
      <w:r w:rsidRPr="0043564B">
        <w:rPr>
          <w:lang w:val="fr-CH"/>
        </w:rPr>
        <w:t xml:space="preserve">, Biophysique, Chimie Macromoléculaire, Chimie </w:t>
      </w:r>
      <w:r w:rsidR="00977439">
        <w:rPr>
          <w:lang w:val="fr-CH"/>
        </w:rPr>
        <w:t xml:space="preserve">des Polymères </w:t>
      </w:r>
      <w:r w:rsidRPr="0043564B">
        <w:rPr>
          <w:lang w:val="fr-CH"/>
        </w:rPr>
        <w:t>et Matériaux</w:t>
      </w:r>
      <w:r>
        <w:rPr>
          <w:lang w:val="fr-CH"/>
        </w:rPr>
        <w:t xml:space="preserve">, </w:t>
      </w:r>
      <w:r w:rsidR="00033FB3">
        <w:rPr>
          <w:lang w:val="fr-CH"/>
        </w:rPr>
        <w:t xml:space="preserve">Physique de la Matière Molle. </w:t>
      </w:r>
      <w:r w:rsidRPr="0043564B">
        <w:rPr>
          <w:lang w:val="fr-CH"/>
        </w:rPr>
        <w:t xml:space="preserve"> </w:t>
      </w:r>
    </w:p>
    <w:p w:rsidR="000E2BE5" w:rsidRPr="00033FB3" w:rsidRDefault="00033FB3">
      <w:pPr>
        <w:rPr>
          <w:u w:val="single"/>
          <w:lang w:val="fr-CH"/>
        </w:rPr>
      </w:pPr>
      <w:r w:rsidRPr="00033FB3">
        <w:rPr>
          <w:u w:val="single"/>
          <w:lang w:val="fr-CH"/>
        </w:rPr>
        <w:t>L’</w:t>
      </w:r>
      <w:r>
        <w:rPr>
          <w:u w:val="single"/>
          <w:lang w:val="fr-CH"/>
        </w:rPr>
        <w:t>E</w:t>
      </w:r>
      <w:r w:rsidRPr="00033FB3">
        <w:rPr>
          <w:u w:val="single"/>
          <w:lang w:val="fr-CH"/>
        </w:rPr>
        <w:t>cole d’</w:t>
      </w:r>
      <w:r>
        <w:rPr>
          <w:u w:val="single"/>
          <w:lang w:val="fr-CH"/>
        </w:rPr>
        <w:t>I</w:t>
      </w:r>
      <w:r w:rsidRPr="00033FB3">
        <w:rPr>
          <w:u w:val="single"/>
          <w:lang w:val="fr-CH"/>
        </w:rPr>
        <w:t xml:space="preserve">ngénierie de la </w:t>
      </w:r>
      <w:r w:rsidR="000E2BE5" w:rsidRPr="00033FB3">
        <w:rPr>
          <w:u w:val="single"/>
          <w:lang w:val="fr-CH"/>
        </w:rPr>
        <w:t>ZHAW</w:t>
      </w:r>
    </w:p>
    <w:p w:rsidR="00033FB3" w:rsidRPr="00033FB3" w:rsidRDefault="00033FB3" w:rsidP="000E2BE5">
      <w:pPr>
        <w:rPr>
          <w:lang w:val="fr-CH"/>
        </w:rPr>
      </w:pPr>
      <w:r w:rsidRPr="00033FB3">
        <w:rPr>
          <w:lang w:val="fr-CH"/>
        </w:rPr>
        <w:t xml:space="preserve">L’Ecole d’Ingénierie est l’un des huit départements de la </w:t>
      </w:r>
      <w:r w:rsidRPr="00507436">
        <w:rPr>
          <w:lang w:val="fr-CH"/>
        </w:rPr>
        <w:t>Haute Ecole des Sciences Appliquées de Zurich</w:t>
      </w:r>
      <w:r>
        <w:rPr>
          <w:lang w:val="fr-CH"/>
        </w:rPr>
        <w:t xml:space="preserve"> (ZHAW). Avec 13 instituts et centres, l’Ecole fait partie des instituts de formation et de recherche de pointe en Suisse. Elle propose une formation de base et continue de qualité et fournit des solutions innovatrices à l’économie dans les domaines de l’énergie, de la mobilité, de l’information et de la santé. </w:t>
      </w:r>
    </w:p>
    <w:p w:rsidR="000E2BE5" w:rsidRPr="000A6F7E" w:rsidRDefault="000E2BE5" w:rsidP="000E2BE5">
      <w:pPr>
        <w:rPr>
          <w:u w:val="single"/>
          <w:lang w:val="fr-CH"/>
        </w:rPr>
      </w:pPr>
      <w:r w:rsidRPr="000A6F7E">
        <w:rPr>
          <w:u w:val="single"/>
          <w:lang w:val="fr-CH"/>
        </w:rPr>
        <w:t>Contacts</w:t>
      </w:r>
    </w:p>
    <w:p w:rsidR="000E2BE5" w:rsidRPr="000A6F7E" w:rsidRDefault="000E2BE5" w:rsidP="00996623">
      <w:pPr>
        <w:spacing w:after="0"/>
        <w:rPr>
          <w:lang w:val="fr-CH"/>
        </w:rPr>
      </w:pPr>
      <w:r w:rsidRPr="000A6F7E">
        <w:rPr>
          <w:lang w:val="fr-CH"/>
        </w:rPr>
        <w:t>Prof. Alke Fink, Chair</w:t>
      </w:r>
      <w:r w:rsidR="0043564B" w:rsidRPr="000A6F7E">
        <w:rPr>
          <w:lang w:val="fr-CH"/>
        </w:rPr>
        <w:t>e</w:t>
      </w:r>
      <w:r w:rsidR="000A6F7E" w:rsidRPr="000A6F7E">
        <w:rPr>
          <w:lang w:val="fr-CH"/>
        </w:rPr>
        <w:t xml:space="preserve"> des</w:t>
      </w:r>
      <w:r w:rsidRPr="000A6F7E">
        <w:rPr>
          <w:lang w:val="fr-CH"/>
        </w:rPr>
        <w:t xml:space="preserve"> BioNanomat</w:t>
      </w:r>
      <w:r w:rsidR="000A6F7E" w:rsidRPr="000A6F7E">
        <w:rPr>
          <w:lang w:val="fr-CH"/>
        </w:rPr>
        <w:t>ériaux</w:t>
      </w:r>
      <w:r w:rsidRPr="000A6F7E">
        <w:rPr>
          <w:lang w:val="fr-CH"/>
        </w:rPr>
        <w:t xml:space="preserve">, </w:t>
      </w:r>
      <w:r w:rsidR="0043564B" w:rsidRPr="000A6F7E">
        <w:rPr>
          <w:lang w:val="fr-CH"/>
        </w:rPr>
        <w:t>Institut Adol</w:t>
      </w:r>
      <w:r w:rsidRPr="000A6F7E">
        <w:rPr>
          <w:lang w:val="fr-CH"/>
        </w:rPr>
        <w:t xml:space="preserve">phe Merkle </w:t>
      </w:r>
    </w:p>
    <w:p w:rsidR="000E2BE5" w:rsidRPr="0043564B" w:rsidRDefault="0043564B" w:rsidP="000E2BE5">
      <w:pPr>
        <w:rPr>
          <w:lang w:val="fr-CH"/>
        </w:rPr>
      </w:pPr>
      <w:r w:rsidRPr="0043564B">
        <w:rPr>
          <w:lang w:val="fr-CH"/>
        </w:rPr>
        <w:t>Té</w:t>
      </w:r>
      <w:r>
        <w:rPr>
          <w:lang w:val="fr-CH"/>
        </w:rPr>
        <w:t>lé</w:t>
      </w:r>
      <w:r w:rsidR="000E2BE5" w:rsidRPr="0043564B">
        <w:rPr>
          <w:lang w:val="fr-CH"/>
        </w:rPr>
        <w:t>phone 026 300 95</w:t>
      </w:r>
      <w:r w:rsidR="00996623" w:rsidRPr="0043564B">
        <w:rPr>
          <w:lang w:val="fr-CH"/>
        </w:rPr>
        <w:t xml:space="preserve"> </w:t>
      </w:r>
      <w:r w:rsidR="000E2BE5" w:rsidRPr="0043564B">
        <w:rPr>
          <w:lang w:val="fr-CH"/>
        </w:rPr>
        <w:t xml:space="preserve">01 / E-mail </w:t>
      </w:r>
      <w:hyperlink r:id="rId9" w:history="1">
        <w:r w:rsidR="00996623" w:rsidRPr="0043564B">
          <w:rPr>
            <w:rStyle w:val="Hyperlink"/>
            <w:lang w:val="fr-CH"/>
          </w:rPr>
          <w:t>alke.fink@unifr.ch</w:t>
        </w:r>
      </w:hyperlink>
    </w:p>
    <w:p w:rsidR="000E2BE5" w:rsidRPr="0043564B" w:rsidRDefault="000E2BE5" w:rsidP="00996623">
      <w:pPr>
        <w:spacing w:after="0"/>
        <w:rPr>
          <w:lang w:val="fr-CH"/>
        </w:rPr>
      </w:pPr>
      <w:proofErr w:type="gramStart"/>
      <w:r w:rsidRPr="000E2BE5">
        <w:rPr>
          <w:lang w:val="it-IT"/>
        </w:rPr>
        <w:t>Dr.</w:t>
      </w:r>
      <w:proofErr w:type="gramEnd"/>
      <w:r w:rsidRPr="000E2BE5">
        <w:rPr>
          <w:lang w:val="it-IT"/>
        </w:rPr>
        <w:t xml:space="preserve"> Christoph Geers,</w:t>
      </w:r>
      <w:r w:rsidRPr="00F64021">
        <w:rPr>
          <w:lang w:val="fr-CH"/>
        </w:rPr>
        <w:t xml:space="preserve"> </w:t>
      </w:r>
      <w:r w:rsidR="00977439">
        <w:rPr>
          <w:lang w:val="fr-CH"/>
        </w:rPr>
        <w:t xml:space="preserve">chef de projet </w:t>
      </w:r>
      <w:r w:rsidR="00977439">
        <w:rPr>
          <w:lang w:val="it-IT"/>
        </w:rPr>
        <w:t xml:space="preserve"> </w:t>
      </w:r>
      <w:r w:rsidRPr="0043564B">
        <w:rPr>
          <w:lang w:val="fr-CH"/>
        </w:rPr>
        <w:t>NanoLockin</w:t>
      </w:r>
    </w:p>
    <w:p w:rsidR="000E2BE5" w:rsidRPr="0043564B" w:rsidRDefault="000E2BE5" w:rsidP="000E2BE5">
      <w:pPr>
        <w:rPr>
          <w:lang w:val="fr-CH"/>
        </w:rPr>
      </w:pPr>
      <w:r w:rsidRPr="0043564B">
        <w:rPr>
          <w:lang w:val="fr-CH"/>
        </w:rPr>
        <w:t>T</w:t>
      </w:r>
      <w:r w:rsidR="0043564B" w:rsidRPr="0043564B">
        <w:rPr>
          <w:lang w:val="fr-CH"/>
        </w:rPr>
        <w:t>é</w:t>
      </w:r>
      <w:r w:rsidRPr="0043564B">
        <w:rPr>
          <w:lang w:val="fr-CH"/>
        </w:rPr>
        <w:t>l</w:t>
      </w:r>
      <w:r w:rsidR="0043564B" w:rsidRPr="0043564B">
        <w:rPr>
          <w:lang w:val="fr-CH"/>
        </w:rPr>
        <w:t>é</w:t>
      </w:r>
      <w:r w:rsidRPr="0043564B">
        <w:rPr>
          <w:lang w:val="fr-CH"/>
        </w:rPr>
        <w:t>phone 026 300 85</w:t>
      </w:r>
      <w:r w:rsidR="00996623" w:rsidRPr="0043564B">
        <w:rPr>
          <w:lang w:val="fr-CH"/>
        </w:rPr>
        <w:t xml:space="preserve"> </w:t>
      </w:r>
      <w:r w:rsidRPr="0043564B">
        <w:rPr>
          <w:lang w:val="fr-CH"/>
        </w:rPr>
        <w:t xml:space="preserve">52 / E-mail </w:t>
      </w:r>
      <w:hyperlink r:id="rId10" w:history="1">
        <w:r w:rsidRPr="0043564B">
          <w:rPr>
            <w:rStyle w:val="Hyperlink"/>
            <w:lang w:val="fr-CH"/>
          </w:rPr>
          <w:t>christoph.geers@nanolockin.com</w:t>
        </w:r>
      </w:hyperlink>
    </w:p>
    <w:p w:rsidR="000E2BE5" w:rsidRPr="000E2BE5" w:rsidRDefault="000E2BE5" w:rsidP="00996623">
      <w:pPr>
        <w:spacing w:after="0"/>
        <w:rPr>
          <w:lang w:val="en-GB"/>
        </w:rPr>
      </w:pPr>
      <w:r w:rsidRPr="000E2BE5">
        <w:rPr>
          <w:lang w:val="en-GB"/>
        </w:rPr>
        <w:t>Dr. Mathias Bonmarin, Institute of Computational Physics (ICP), ZHAW School of Engineering</w:t>
      </w:r>
    </w:p>
    <w:p w:rsidR="000E2BE5" w:rsidRPr="000E2BE5" w:rsidRDefault="0043564B" w:rsidP="000E2BE5">
      <w:pPr>
        <w:rPr>
          <w:lang w:val="it-IT"/>
        </w:rPr>
      </w:pPr>
      <w:r w:rsidRPr="0043564B">
        <w:rPr>
          <w:lang w:val="fr-CH"/>
        </w:rPr>
        <w:t>Té</w:t>
      </w:r>
      <w:r w:rsidR="000E2BE5" w:rsidRPr="0043564B">
        <w:rPr>
          <w:lang w:val="fr-CH"/>
        </w:rPr>
        <w:t>l</w:t>
      </w:r>
      <w:r>
        <w:rPr>
          <w:lang w:val="fr-CH"/>
        </w:rPr>
        <w:t>é</w:t>
      </w:r>
      <w:r w:rsidR="000E2BE5" w:rsidRPr="0043564B">
        <w:rPr>
          <w:lang w:val="fr-CH"/>
        </w:rPr>
        <w:t>phone</w:t>
      </w:r>
      <w:r w:rsidR="000E2BE5" w:rsidRPr="000E2BE5">
        <w:rPr>
          <w:lang w:val="it-IT"/>
        </w:rPr>
        <w:t xml:space="preserve"> 058 934 75 16 / E-</w:t>
      </w:r>
      <w:r w:rsidR="000E2BE5">
        <w:rPr>
          <w:lang w:val="it-IT"/>
        </w:rPr>
        <w:t>m</w:t>
      </w:r>
      <w:r w:rsidR="000E2BE5" w:rsidRPr="000E2BE5">
        <w:rPr>
          <w:lang w:val="it-IT"/>
        </w:rPr>
        <w:t xml:space="preserve">ail </w:t>
      </w:r>
      <w:hyperlink r:id="rId11" w:history="1">
        <w:r w:rsidR="000E2BE5" w:rsidRPr="000E2BE5">
          <w:rPr>
            <w:rStyle w:val="Hyperlink"/>
            <w:lang w:val="it-IT"/>
          </w:rPr>
          <w:t>mathias.bonmarin@zhaw.ch</w:t>
        </w:r>
      </w:hyperlink>
    </w:p>
    <w:p w:rsidR="000E2BE5" w:rsidRPr="0043564B" w:rsidRDefault="000E2BE5" w:rsidP="00996623">
      <w:pPr>
        <w:spacing w:after="0"/>
        <w:rPr>
          <w:lang w:val="fr-CH"/>
        </w:rPr>
      </w:pPr>
      <w:r w:rsidRPr="0043564B">
        <w:rPr>
          <w:lang w:val="fr-CH"/>
        </w:rPr>
        <w:t xml:space="preserve">Scott Capper, Communications, </w:t>
      </w:r>
      <w:r w:rsidR="0043564B" w:rsidRPr="0043564B">
        <w:rPr>
          <w:lang w:val="fr-CH"/>
        </w:rPr>
        <w:t xml:space="preserve">Institut </w:t>
      </w:r>
      <w:r w:rsidRPr="0043564B">
        <w:rPr>
          <w:lang w:val="fr-CH"/>
        </w:rPr>
        <w:t>Adolphe Merkle</w:t>
      </w:r>
    </w:p>
    <w:p w:rsidR="000E2BE5" w:rsidRPr="0043564B" w:rsidRDefault="000E2BE5">
      <w:pPr>
        <w:rPr>
          <w:lang w:val="fr-CH"/>
        </w:rPr>
      </w:pPr>
      <w:r w:rsidRPr="0043564B">
        <w:rPr>
          <w:lang w:val="fr-CH"/>
        </w:rPr>
        <w:t>T</w:t>
      </w:r>
      <w:r w:rsidR="0043564B" w:rsidRPr="0043564B">
        <w:rPr>
          <w:lang w:val="fr-CH"/>
        </w:rPr>
        <w:t>é</w:t>
      </w:r>
      <w:r w:rsidRPr="0043564B">
        <w:rPr>
          <w:lang w:val="fr-CH"/>
        </w:rPr>
        <w:t>l</w:t>
      </w:r>
      <w:r w:rsidR="0043564B" w:rsidRPr="0043564B">
        <w:rPr>
          <w:lang w:val="fr-CH"/>
        </w:rPr>
        <w:t>é</w:t>
      </w:r>
      <w:r w:rsidRPr="0043564B">
        <w:rPr>
          <w:lang w:val="fr-CH"/>
        </w:rPr>
        <w:t xml:space="preserve">phone 026 300 91 20 / E-mail </w:t>
      </w:r>
      <w:hyperlink r:id="rId12" w:history="1">
        <w:r w:rsidRPr="0043564B">
          <w:rPr>
            <w:rStyle w:val="Hyperlink"/>
            <w:lang w:val="fr-CH"/>
          </w:rPr>
          <w:t>scott.capper@unifr.ch</w:t>
        </w:r>
      </w:hyperlink>
    </w:p>
    <w:p w:rsidR="000E2BE5" w:rsidRPr="000A6F7E" w:rsidRDefault="000E2BE5">
      <w:pPr>
        <w:rPr>
          <w:lang w:val="fr-CH"/>
        </w:rPr>
      </w:pPr>
    </w:p>
    <w:sectPr w:rsidR="000E2BE5" w:rsidRPr="000A6F7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411B4" w15:done="0"/>
  <w15:commentEx w15:paraId="49FC0F18" w15:done="0"/>
  <w15:commentEx w15:paraId="5D96C75F" w15:done="0"/>
  <w15:commentEx w15:paraId="3FDB7BD9" w15:done="0"/>
  <w15:commentEx w15:paraId="0609B586" w15:done="0"/>
  <w15:commentEx w15:paraId="3D8594B2" w15:done="0"/>
  <w15:commentEx w15:paraId="48A64149" w15:done="0"/>
  <w15:commentEx w15:paraId="2D237872" w15:done="0"/>
  <w15:commentEx w15:paraId="44D0689C" w15:done="0"/>
  <w15:commentEx w15:paraId="0A49EF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ke Fink">
    <w15:presenceInfo w15:providerId="Windows Live" w15:userId="e06947ecb0910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82"/>
    <w:rsid w:val="00013E38"/>
    <w:rsid w:val="00033FB3"/>
    <w:rsid w:val="00045A05"/>
    <w:rsid w:val="000A6F7E"/>
    <w:rsid w:val="000D431D"/>
    <w:rsid w:val="000E2BE5"/>
    <w:rsid w:val="000E47B2"/>
    <w:rsid w:val="00121769"/>
    <w:rsid w:val="00136B47"/>
    <w:rsid w:val="00150B2A"/>
    <w:rsid w:val="0015625D"/>
    <w:rsid w:val="001A4BE3"/>
    <w:rsid w:val="001C6A1B"/>
    <w:rsid w:val="001D282E"/>
    <w:rsid w:val="001D5D89"/>
    <w:rsid w:val="0020537E"/>
    <w:rsid w:val="002152F5"/>
    <w:rsid w:val="00236DEC"/>
    <w:rsid w:val="0024163D"/>
    <w:rsid w:val="00254665"/>
    <w:rsid w:val="002B6682"/>
    <w:rsid w:val="002C2DE8"/>
    <w:rsid w:val="002D6DF0"/>
    <w:rsid w:val="002E51F2"/>
    <w:rsid w:val="00307C76"/>
    <w:rsid w:val="00321BBD"/>
    <w:rsid w:val="00343ED3"/>
    <w:rsid w:val="003A580F"/>
    <w:rsid w:val="00424E3B"/>
    <w:rsid w:val="0043564B"/>
    <w:rsid w:val="004624E1"/>
    <w:rsid w:val="004910DF"/>
    <w:rsid w:val="004B7DEE"/>
    <w:rsid w:val="005010C1"/>
    <w:rsid w:val="00507436"/>
    <w:rsid w:val="00554412"/>
    <w:rsid w:val="00561BBB"/>
    <w:rsid w:val="00572BED"/>
    <w:rsid w:val="005B130A"/>
    <w:rsid w:val="00616A78"/>
    <w:rsid w:val="006304A7"/>
    <w:rsid w:val="00681970"/>
    <w:rsid w:val="00702297"/>
    <w:rsid w:val="00716E15"/>
    <w:rsid w:val="007200B4"/>
    <w:rsid w:val="00757749"/>
    <w:rsid w:val="00760851"/>
    <w:rsid w:val="007A5DED"/>
    <w:rsid w:val="007F426D"/>
    <w:rsid w:val="00833214"/>
    <w:rsid w:val="00845178"/>
    <w:rsid w:val="00860DF6"/>
    <w:rsid w:val="00873369"/>
    <w:rsid w:val="00976934"/>
    <w:rsid w:val="00977439"/>
    <w:rsid w:val="00996623"/>
    <w:rsid w:val="009C2E2F"/>
    <w:rsid w:val="009C5812"/>
    <w:rsid w:val="00A07EBF"/>
    <w:rsid w:val="00A30A62"/>
    <w:rsid w:val="00A64247"/>
    <w:rsid w:val="00A83C3F"/>
    <w:rsid w:val="00A97C15"/>
    <w:rsid w:val="00AA432E"/>
    <w:rsid w:val="00AF65D8"/>
    <w:rsid w:val="00AF7712"/>
    <w:rsid w:val="00B25B9A"/>
    <w:rsid w:val="00B42401"/>
    <w:rsid w:val="00B47E60"/>
    <w:rsid w:val="00B57B92"/>
    <w:rsid w:val="00B72403"/>
    <w:rsid w:val="00BB15A4"/>
    <w:rsid w:val="00BC4053"/>
    <w:rsid w:val="00BE0544"/>
    <w:rsid w:val="00C00D44"/>
    <w:rsid w:val="00C05607"/>
    <w:rsid w:val="00C11839"/>
    <w:rsid w:val="00C15909"/>
    <w:rsid w:val="00C17554"/>
    <w:rsid w:val="00C4619D"/>
    <w:rsid w:val="00D013BD"/>
    <w:rsid w:val="00D50049"/>
    <w:rsid w:val="00D97BFE"/>
    <w:rsid w:val="00DF0014"/>
    <w:rsid w:val="00DF4489"/>
    <w:rsid w:val="00E26D0D"/>
    <w:rsid w:val="00E4440A"/>
    <w:rsid w:val="00E75EB4"/>
    <w:rsid w:val="00E76E62"/>
    <w:rsid w:val="00EA2D18"/>
    <w:rsid w:val="00EA4F37"/>
    <w:rsid w:val="00EC3689"/>
    <w:rsid w:val="00F31FBA"/>
    <w:rsid w:val="00F64021"/>
    <w:rsid w:val="00FB32C8"/>
    <w:rsid w:val="00FC2004"/>
    <w:rsid w:val="00FF47F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282E"/>
    <w:rPr>
      <w:sz w:val="16"/>
      <w:szCs w:val="16"/>
    </w:rPr>
  </w:style>
  <w:style w:type="paragraph" w:styleId="CommentText">
    <w:name w:val="annotation text"/>
    <w:basedOn w:val="Normal"/>
    <w:link w:val="CommentTextChar"/>
    <w:uiPriority w:val="99"/>
    <w:semiHidden/>
    <w:unhideWhenUsed/>
    <w:rsid w:val="001D282E"/>
    <w:pPr>
      <w:spacing w:line="240" w:lineRule="auto"/>
    </w:pPr>
    <w:rPr>
      <w:sz w:val="20"/>
      <w:szCs w:val="20"/>
    </w:rPr>
  </w:style>
  <w:style w:type="character" w:customStyle="1" w:styleId="CommentTextChar">
    <w:name w:val="Comment Text Char"/>
    <w:basedOn w:val="DefaultParagraphFont"/>
    <w:link w:val="CommentText"/>
    <w:uiPriority w:val="99"/>
    <w:semiHidden/>
    <w:rsid w:val="001D282E"/>
    <w:rPr>
      <w:sz w:val="20"/>
      <w:szCs w:val="20"/>
      <w:lang w:val="en-US"/>
    </w:rPr>
  </w:style>
  <w:style w:type="paragraph" w:styleId="CommentSubject">
    <w:name w:val="annotation subject"/>
    <w:basedOn w:val="CommentText"/>
    <w:next w:val="CommentText"/>
    <w:link w:val="CommentSubjectChar"/>
    <w:uiPriority w:val="99"/>
    <w:semiHidden/>
    <w:unhideWhenUsed/>
    <w:rsid w:val="001D282E"/>
    <w:rPr>
      <w:b/>
      <w:bCs/>
    </w:rPr>
  </w:style>
  <w:style w:type="character" w:customStyle="1" w:styleId="CommentSubjectChar">
    <w:name w:val="Comment Subject Char"/>
    <w:basedOn w:val="CommentTextChar"/>
    <w:link w:val="CommentSubject"/>
    <w:uiPriority w:val="99"/>
    <w:semiHidden/>
    <w:rsid w:val="001D282E"/>
    <w:rPr>
      <w:b/>
      <w:bCs/>
      <w:sz w:val="20"/>
      <w:szCs w:val="20"/>
      <w:lang w:val="en-US"/>
    </w:rPr>
  </w:style>
  <w:style w:type="paragraph" w:styleId="BalloonText">
    <w:name w:val="Balloon Text"/>
    <w:basedOn w:val="Normal"/>
    <w:link w:val="BalloonTextChar"/>
    <w:uiPriority w:val="99"/>
    <w:semiHidden/>
    <w:unhideWhenUsed/>
    <w:rsid w:val="001D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2E"/>
    <w:rPr>
      <w:rFonts w:ascii="Tahoma" w:hAnsi="Tahoma" w:cs="Tahoma"/>
      <w:sz w:val="16"/>
      <w:szCs w:val="16"/>
      <w:lang w:val="en-US"/>
    </w:rPr>
  </w:style>
  <w:style w:type="character" w:styleId="Hyperlink">
    <w:name w:val="Hyperlink"/>
    <w:basedOn w:val="DefaultParagraphFont"/>
    <w:uiPriority w:val="99"/>
    <w:unhideWhenUsed/>
    <w:rsid w:val="00045A05"/>
    <w:rPr>
      <w:color w:val="0000FF" w:themeColor="hyperlink"/>
      <w:u w:val="single"/>
    </w:rPr>
  </w:style>
  <w:style w:type="paragraph" w:styleId="Revision">
    <w:name w:val="Revision"/>
    <w:hidden/>
    <w:uiPriority w:val="99"/>
    <w:semiHidden/>
    <w:rsid w:val="00424E3B"/>
    <w:pPr>
      <w:spacing w:after="0" w:line="240" w:lineRule="auto"/>
    </w:pPr>
    <w:rPr>
      <w:lang w:val="en-US"/>
    </w:rPr>
  </w:style>
  <w:style w:type="character" w:styleId="FollowedHyperlink">
    <w:name w:val="FollowedHyperlink"/>
    <w:basedOn w:val="DefaultParagraphFont"/>
    <w:uiPriority w:val="99"/>
    <w:semiHidden/>
    <w:unhideWhenUsed/>
    <w:rsid w:val="000D43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282E"/>
    <w:rPr>
      <w:sz w:val="16"/>
      <w:szCs w:val="16"/>
    </w:rPr>
  </w:style>
  <w:style w:type="paragraph" w:styleId="CommentText">
    <w:name w:val="annotation text"/>
    <w:basedOn w:val="Normal"/>
    <w:link w:val="CommentTextChar"/>
    <w:uiPriority w:val="99"/>
    <w:semiHidden/>
    <w:unhideWhenUsed/>
    <w:rsid w:val="001D282E"/>
    <w:pPr>
      <w:spacing w:line="240" w:lineRule="auto"/>
    </w:pPr>
    <w:rPr>
      <w:sz w:val="20"/>
      <w:szCs w:val="20"/>
    </w:rPr>
  </w:style>
  <w:style w:type="character" w:customStyle="1" w:styleId="CommentTextChar">
    <w:name w:val="Comment Text Char"/>
    <w:basedOn w:val="DefaultParagraphFont"/>
    <w:link w:val="CommentText"/>
    <w:uiPriority w:val="99"/>
    <w:semiHidden/>
    <w:rsid w:val="001D282E"/>
    <w:rPr>
      <w:sz w:val="20"/>
      <w:szCs w:val="20"/>
      <w:lang w:val="en-US"/>
    </w:rPr>
  </w:style>
  <w:style w:type="paragraph" w:styleId="CommentSubject">
    <w:name w:val="annotation subject"/>
    <w:basedOn w:val="CommentText"/>
    <w:next w:val="CommentText"/>
    <w:link w:val="CommentSubjectChar"/>
    <w:uiPriority w:val="99"/>
    <w:semiHidden/>
    <w:unhideWhenUsed/>
    <w:rsid w:val="001D282E"/>
    <w:rPr>
      <w:b/>
      <w:bCs/>
    </w:rPr>
  </w:style>
  <w:style w:type="character" w:customStyle="1" w:styleId="CommentSubjectChar">
    <w:name w:val="Comment Subject Char"/>
    <w:basedOn w:val="CommentTextChar"/>
    <w:link w:val="CommentSubject"/>
    <w:uiPriority w:val="99"/>
    <w:semiHidden/>
    <w:rsid w:val="001D282E"/>
    <w:rPr>
      <w:b/>
      <w:bCs/>
      <w:sz w:val="20"/>
      <w:szCs w:val="20"/>
      <w:lang w:val="en-US"/>
    </w:rPr>
  </w:style>
  <w:style w:type="paragraph" w:styleId="BalloonText">
    <w:name w:val="Balloon Text"/>
    <w:basedOn w:val="Normal"/>
    <w:link w:val="BalloonTextChar"/>
    <w:uiPriority w:val="99"/>
    <w:semiHidden/>
    <w:unhideWhenUsed/>
    <w:rsid w:val="001D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2E"/>
    <w:rPr>
      <w:rFonts w:ascii="Tahoma" w:hAnsi="Tahoma" w:cs="Tahoma"/>
      <w:sz w:val="16"/>
      <w:szCs w:val="16"/>
      <w:lang w:val="en-US"/>
    </w:rPr>
  </w:style>
  <w:style w:type="character" w:styleId="Hyperlink">
    <w:name w:val="Hyperlink"/>
    <w:basedOn w:val="DefaultParagraphFont"/>
    <w:uiPriority w:val="99"/>
    <w:unhideWhenUsed/>
    <w:rsid w:val="00045A05"/>
    <w:rPr>
      <w:color w:val="0000FF" w:themeColor="hyperlink"/>
      <w:u w:val="single"/>
    </w:rPr>
  </w:style>
  <w:style w:type="paragraph" w:styleId="Revision">
    <w:name w:val="Revision"/>
    <w:hidden/>
    <w:uiPriority w:val="99"/>
    <w:semiHidden/>
    <w:rsid w:val="00424E3B"/>
    <w:pPr>
      <w:spacing w:after="0" w:line="240" w:lineRule="auto"/>
    </w:pPr>
    <w:rPr>
      <w:lang w:val="en-US"/>
    </w:rPr>
  </w:style>
  <w:style w:type="character" w:styleId="FollowedHyperlink">
    <w:name w:val="FollowedHyperlink"/>
    <w:basedOn w:val="DefaultParagraphFont"/>
    <w:uiPriority w:val="99"/>
    <w:semiHidden/>
    <w:unhideWhenUsed/>
    <w:rsid w:val="000D43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qKyLWXbGZ0?t=10m56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ubs.rsc.org/en/Content/ArticleLanding/2016/NR/C6NR02066F" TargetMode="External"/><Relationship Id="rId12" Type="http://schemas.openxmlformats.org/officeDocument/2006/relationships/hyperlink" Target="mailto:scott.capper@unifr.ch"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www.nanolockin.com" TargetMode="External"/><Relationship Id="rId11" Type="http://schemas.openxmlformats.org/officeDocument/2006/relationships/hyperlink" Target="mailto:mathias.bonmarin@zhaw.ch"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christoph.geers@nanolockin.com" TargetMode="External"/><Relationship Id="rId4" Type="http://schemas.openxmlformats.org/officeDocument/2006/relationships/settings" Target="settings.xml"/><Relationship Id="rId9" Type="http://schemas.openxmlformats.org/officeDocument/2006/relationships/hyperlink" Target="mailto:alke.fink@unif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5580-2757-4583-A9D2-F0EE43D9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UniversitÃ© de Fribourg</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Capper</dc:creator>
  <cp:lastModifiedBy>Scott Capper</cp:lastModifiedBy>
  <cp:revision>6</cp:revision>
  <dcterms:created xsi:type="dcterms:W3CDTF">2016-11-23T13:38:00Z</dcterms:created>
  <dcterms:modified xsi:type="dcterms:W3CDTF">2016-11-24T07:08:00Z</dcterms:modified>
</cp:coreProperties>
</file>